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8538E" w:rsidRDefault="00E8538E">
      <w:pPr>
        <w:ind w:right="140"/>
        <w:jc w:val="center"/>
        <w:rPr>
          <w:b/>
          <w:bCs/>
        </w:rPr>
      </w:pPr>
    </w:p>
    <w:tbl>
      <w:tblPr>
        <w:tblStyle w:val="a"/>
        <w:tblW w:w="4935" w:type="dxa"/>
        <w:tblInd w:w="48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2775"/>
      </w:tblGrid>
      <w:tr w:rsidR="00E8538E">
        <w:trPr>
          <w:trHeight w:val="340"/>
        </w:trPr>
        <w:tc>
          <w:tcPr>
            <w:tcW w:w="2160" w:type="dxa"/>
            <w:vAlign w:val="center"/>
          </w:tcPr>
          <w:p w:rsidR="00E8538E" w:rsidRDefault="001325A3">
            <w:pPr>
              <w:ind w:right="140"/>
              <w:jc w:val="right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Nr postępowania</w:t>
            </w:r>
          </w:p>
        </w:tc>
        <w:tc>
          <w:tcPr>
            <w:tcW w:w="2775" w:type="dxa"/>
          </w:tcPr>
          <w:p w:rsidR="00E8538E" w:rsidRDefault="00E8538E">
            <w:pPr>
              <w:ind w:right="140"/>
              <w:jc w:val="center"/>
              <w:rPr>
                <w:rFonts w:ascii="Arial Narrow" w:eastAsia="Arial Narrow" w:hAnsi="Arial Narrow" w:cs="Arial Narrow"/>
                <w:highlight w:val="yellow"/>
              </w:rPr>
            </w:pPr>
          </w:p>
        </w:tc>
      </w:tr>
      <w:tr w:rsidR="00E8538E">
        <w:trPr>
          <w:trHeight w:val="300"/>
        </w:trPr>
        <w:tc>
          <w:tcPr>
            <w:tcW w:w="2160" w:type="dxa"/>
            <w:vAlign w:val="center"/>
          </w:tcPr>
          <w:p w:rsidR="00E8538E" w:rsidRDefault="001325A3">
            <w:pPr>
              <w:ind w:right="140"/>
              <w:jc w:val="right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</w:rPr>
              <w:t>Kupujący</w:t>
            </w:r>
          </w:p>
        </w:tc>
        <w:tc>
          <w:tcPr>
            <w:tcW w:w="2775" w:type="dxa"/>
          </w:tcPr>
          <w:p w:rsidR="00E8538E" w:rsidRDefault="00E8538E">
            <w:pPr>
              <w:ind w:right="140"/>
              <w:jc w:val="center"/>
              <w:rPr>
                <w:rFonts w:ascii="Arial Narrow" w:eastAsia="Arial Narrow" w:hAnsi="Arial Narrow" w:cs="Arial Narrow"/>
                <w:highlight w:val="yellow"/>
              </w:rPr>
            </w:pPr>
          </w:p>
        </w:tc>
      </w:tr>
    </w:tbl>
    <w:p w:rsidR="00E8538E" w:rsidRDefault="00E8538E">
      <w:pPr>
        <w:ind w:right="140"/>
        <w:rPr>
          <w:b/>
          <w:bCs/>
        </w:rPr>
      </w:pPr>
    </w:p>
    <w:p w:rsidR="00E8538E" w:rsidRDefault="001325A3">
      <w:pPr>
        <w:ind w:right="140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</w:rPr>
        <w:t xml:space="preserve">TEMAT : </w:t>
      </w:r>
      <w:r>
        <w:rPr>
          <w:b/>
          <w:bCs/>
          <w:u w:val="single"/>
        </w:rPr>
        <w:t>Przebudowa zewnętrznej sieci hydrantowej oraz kanalizacji -</w:t>
      </w:r>
      <w:r>
        <w:rPr>
          <w:b/>
          <w:bCs/>
          <w:color w:val="000000"/>
          <w:u w:val="single"/>
        </w:rPr>
        <w:t xml:space="preserve"> Elektrociepłownia ul. Żwirki i Wigury 1 Zakład Świdnik</w:t>
      </w:r>
    </w:p>
    <w:p w:rsidR="00E8538E" w:rsidRDefault="00E8538E">
      <w:pPr>
        <w:ind w:right="140"/>
        <w:rPr>
          <w:b/>
          <w:bCs/>
          <w:color w:val="000000"/>
          <w:sz w:val="20"/>
          <w:szCs w:val="20"/>
        </w:rPr>
      </w:pPr>
    </w:p>
    <w:p w:rsidR="00E8538E" w:rsidRDefault="00E8538E">
      <w:pPr>
        <w:ind w:right="140"/>
        <w:rPr>
          <w:b/>
          <w:bCs/>
          <w:color w:val="000000"/>
          <w:sz w:val="20"/>
          <w:szCs w:val="20"/>
        </w:rPr>
      </w:pPr>
    </w:p>
    <w:p w:rsidR="00E8538E" w:rsidRDefault="001325A3">
      <w:pPr>
        <w:ind w:right="14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CZĘŚĆ I FORMALNO-PRAWNA (przygotowuje Kupujący)</w:t>
      </w:r>
    </w:p>
    <w:p w:rsidR="00E8538E" w:rsidRDefault="00E8538E">
      <w:pPr>
        <w:ind w:right="140"/>
        <w:rPr>
          <w:b/>
          <w:bCs/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NAZWA / TEMAT  PRZEDMIOTU ZAMÓWIENIA </w:t>
      </w:r>
    </w:p>
    <w:p w:rsidR="00E8538E" w:rsidRDefault="001325A3">
      <w:pPr>
        <w:spacing w:after="240"/>
        <w:ind w:right="14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1. </w:t>
      </w:r>
      <w:r>
        <w:rPr>
          <w:b/>
          <w:bCs/>
          <w:sz w:val="20"/>
          <w:szCs w:val="20"/>
        </w:rPr>
        <w:t>Przebudowa zewnętrznej sieci hydrantowej oraz kanalizacji - Elektrociepłownia ul. Żwirki i Wigury 1 Zakład Świdnik</w:t>
      </w:r>
    </w:p>
    <w:p w:rsidR="00E8538E" w:rsidRDefault="001325A3">
      <w:pPr>
        <w:spacing w:after="24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Przed złożeniem oferty Zamawiający bezwzględnie wymaga przeprowadzenie wizji lokalnej. Wszelkie zastrzeżenia dotyczące terenu prac zgłoszone </w:t>
      </w:r>
      <w:r>
        <w:rPr>
          <w:color w:val="000000"/>
          <w:sz w:val="20"/>
          <w:szCs w:val="20"/>
        </w:rPr>
        <w:t xml:space="preserve">po złożeniu Oferty nie mogą być podstawą do dochodzenia jakichkolwiek roszczeń od Zamawiającego w zakresie wynagrodzenia lub terminu zakończenia prac. </w:t>
      </w:r>
    </w:p>
    <w:p w:rsidR="00E8538E" w:rsidRDefault="001325A3">
      <w:pPr>
        <w:spacing w:after="24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Oferty </w:t>
      </w:r>
      <w:r>
        <w:rPr>
          <w:sz w:val="20"/>
          <w:szCs w:val="20"/>
        </w:rPr>
        <w:t>nie zawierające</w:t>
      </w:r>
      <w:r>
        <w:rPr>
          <w:color w:val="000000"/>
          <w:sz w:val="20"/>
          <w:szCs w:val="20"/>
        </w:rPr>
        <w:t xml:space="preserve"> pełnego zakresu przedmiotu zamówienia i złożone bez wizji lokalnej zostaną odrzuc</w:t>
      </w:r>
      <w:r>
        <w:rPr>
          <w:color w:val="000000"/>
          <w:sz w:val="20"/>
          <w:szCs w:val="20"/>
        </w:rPr>
        <w:t>one.</w:t>
      </w:r>
    </w:p>
    <w:p w:rsidR="00E8538E" w:rsidRDefault="001325A3">
      <w:pPr>
        <w:numPr>
          <w:ilvl w:val="0"/>
          <w:numId w:val="14"/>
        </w:numPr>
        <w:spacing w:after="24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WARUNKI UDZIAŁU W POSTĘPOWANIU (PRZEDMIOTOWE I PODMIOTOWE)</w:t>
      </w:r>
      <w:r>
        <w:rPr>
          <w:color w:val="000000"/>
        </w:rPr>
        <w:t xml:space="preserve"> </w:t>
      </w:r>
    </w:p>
    <w:p w:rsidR="00E8538E" w:rsidRDefault="001325A3">
      <w:pPr>
        <w:spacing w:after="24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 udzielenie zamówienia mogą ubiegać się Wykonawcy, którzy:</w:t>
      </w:r>
    </w:p>
    <w:p w:rsidR="00E8538E" w:rsidRDefault="001325A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Posiadają uprawnienia do wykonywania określonej działalności lub czynności, jeżeli ustawy nakładają obowiązek posiadania takich upr</w:t>
      </w:r>
      <w:r>
        <w:rPr>
          <w:color w:val="000000"/>
          <w:sz w:val="20"/>
          <w:szCs w:val="20"/>
        </w:rPr>
        <w:t>awnień.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 w:right="14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Posiadają niezbędną wiedzę i doświadczenie, posiadają lub dysponują niezbędnym potencjałem technicznym, a także dysponują osobami zdolnymi do wykonania zamówienia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Znajdują się w sytuacji ekonomicznej i finansowej zapewniającej wykonanie zadania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podlegają wykluczeniu z postępowania o udzielenie zamówienia.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4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Zamawiający wykluczy z postępowania Wykonawców jeśli przed wszczęciem postępowania wykonali zamówienie udzielone przez Zamawiającego z nie należytą starannością lub odstąpili od realizacji </w:t>
      </w:r>
      <w:r>
        <w:rPr>
          <w:color w:val="000000"/>
          <w:sz w:val="20"/>
          <w:szCs w:val="20"/>
        </w:rPr>
        <w:t>z przyczyn niezależnych od Zamawiającego, znajdują się w sporze z Zamawiającym, nie złożyli wymaganych oświadczeń bądź dokumentów, których upadłość lub likwidację ogłoszono bądź w stosunku do których wszczęto takie postępowanie.</w:t>
      </w:r>
    </w:p>
    <w:p w:rsidR="00E8538E" w:rsidRDefault="001325A3">
      <w:pPr>
        <w:numPr>
          <w:ilvl w:val="0"/>
          <w:numId w:val="14"/>
        </w:numPr>
        <w:spacing w:after="120"/>
        <w:ind w:left="357" w:right="140" w:hanging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OPIS SPEŁNIENIA WARUNKÓW UD</w:t>
      </w:r>
      <w:r>
        <w:rPr>
          <w:color w:val="000000"/>
          <w:sz w:val="20"/>
          <w:szCs w:val="20"/>
        </w:rPr>
        <w:t xml:space="preserve">ZIAŁU W POSTĘPOWANIU (określenie dokumentów, które ma dostarczyć wykonawca na potwierdzenie spełnienia warunków, o których mowa w pkt. 2). </w:t>
      </w:r>
    </w:p>
    <w:p w:rsidR="00E8538E" w:rsidRDefault="00E8538E">
      <w:pPr>
        <w:spacing w:after="120"/>
        <w:ind w:left="357" w:right="14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4"/>
        </w:numPr>
        <w:spacing w:after="120"/>
        <w:ind w:right="140"/>
        <w:rPr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color w:val="000000"/>
          <w:sz w:val="20"/>
          <w:szCs w:val="20"/>
        </w:rPr>
        <w:t xml:space="preserve">INNE WARUNKI UDZIAŁU W POSTĘPOWANIU (do uwzględnienia dla zadań, dla których wysyłany jest Załącznik do umowy “Wymagania bhp, </w:t>
      </w:r>
      <w:proofErr w:type="spellStart"/>
      <w:r>
        <w:rPr>
          <w:color w:val="000000"/>
          <w:sz w:val="20"/>
          <w:szCs w:val="20"/>
        </w:rPr>
        <w:t>ppoż</w:t>
      </w:r>
      <w:proofErr w:type="spellEnd"/>
      <w:r>
        <w:rPr>
          <w:color w:val="000000"/>
          <w:sz w:val="20"/>
          <w:szCs w:val="20"/>
        </w:rPr>
        <w:t xml:space="preserve"> i ochrony środowiska”):</w:t>
      </w:r>
    </w:p>
    <w:p w:rsidR="00E8538E" w:rsidRDefault="001325A3">
      <w:pPr>
        <w:numPr>
          <w:ilvl w:val="0"/>
          <w:numId w:val="10"/>
        </w:numPr>
        <w:spacing w:after="120"/>
        <w:ind w:left="720" w:right="140"/>
        <w:rPr>
          <w:color w:val="000000"/>
          <w:sz w:val="16"/>
          <w:szCs w:val="16"/>
        </w:rPr>
      </w:pPr>
      <w:r>
        <w:rPr>
          <w:color w:val="000000"/>
          <w:sz w:val="20"/>
          <w:szCs w:val="20"/>
        </w:rPr>
        <w:t xml:space="preserve">Przystąpienie do procesu kwalifikacji Oferenta  pod kątem wymagań bhp  na Platformie zakupowej Grupy </w:t>
      </w:r>
      <w:proofErr w:type="spellStart"/>
      <w:r>
        <w:rPr>
          <w:color w:val="000000"/>
          <w:sz w:val="20"/>
          <w:szCs w:val="20"/>
        </w:rPr>
        <w:t>Veolia</w:t>
      </w:r>
      <w:proofErr w:type="spellEnd"/>
      <w:r>
        <w:rPr>
          <w:color w:val="000000"/>
          <w:sz w:val="20"/>
          <w:szCs w:val="20"/>
        </w:rPr>
        <w:t xml:space="preserve"> w Polsce  (menu: Portal dostawcy – Proces kwalifikacji)*. </w:t>
      </w:r>
    </w:p>
    <w:p w:rsidR="00E8538E" w:rsidRDefault="001325A3">
      <w:pPr>
        <w:spacing w:after="120"/>
        <w:ind w:left="360" w:right="140"/>
        <w:rPr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</w:rPr>
        <w:t>*Przystąpienie do procesu kwalifikacji jest obowiązkowe dla Oferentów, którzy w danym roku kalendarzowym nie przystępowali do tego procesu. Możliwe jest ponowne przystąpienie do kwalifikacji</w:t>
      </w:r>
      <w:r>
        <w:rPr>
          <w:i/>
          <w:iCs/>
          <w:color w:val="000000"/>
          <w:sz w:val="18"/>
          <w:szCs w:val="18"/>
        </w:rPr>
        <w:t xml:space="preserve"> w przypadku otrzymania oceny „nierekomendowany”.</w:t>
      </w:r>
      <w:r>
        <w:rPr>
          <w:color w:val="000000"/>
          <w:sz w:val="18"/>
          <w:szCs w:val="18"/>
        </w:rPr>
        <w:t>.</w:t>
      </w:r>
    </w:p>
    <w:p w:rsidR="00E8538E" w:rsidRDefault="001325A3">
      <w:pPr>
        <w:numPr>
          <w:ilvl w:val="0"/>
          <w:numId w:val="10"/>
        </w:numPr>
        <w:spacing w:after="120"/>
        <w:ind w:left="720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W przypadku zatrudniania obcokrajowców zapewnienie przez Wykonawcę w miejscu wykonywania prac:</w:t>
      </w:r>
    </w:p>
    <w:p w:rsidR="00E8538E" w:rsidRDefault="001325A3">
      <w:pPr>
        <w:numPr>
          <w:ilvl w:val="0"/>
          <w:numId w:val="11"/>
        </w:numPr>
        <w:spacing w:after="120"/>
        <w:ind w:left="1080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na stanowisku kierującego zespołem / kierownika robót – osoby mówiącej w języku polskim, a także jeśli to wyma</w:t>
      </w:r>
      <w:r>
        <w:rPr>
          <w:color w:val="000000"/>
          <w:sz w:val="20"/>
          <w:szCs w:val="20"/>
        </w:rPr>
        <w:t>gane, posiadającej uprawnienia do prowadzonych przez nią prac,</w:t>
      </w:r>
    </w:p>
    <w:p w:rsidR="00E8538E" w:rsidRDefault="001325A3">
      <w:pPr>
        <w:numPr>
          <w:ilvl w:val="0"/>
          <w:numId w:val="11"/>
        </w:numPr>
        <w:spacing w:after="120"/>
        <w:ind w:left="1080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tłumaczenia, w celu pełnego zrozumienia przez zatrudnione osoby, instrukcji i procedur oraz innych przekazanych przez Zamawiającego informacji,</w:t>
      </w:r>
    </w:p>
    <w:p w:rsidR="00E8538E" w:rsidRDefault="001325A3">
      <w:pPr>
        <w:numPr>
          <w:ilvl w:val="0"/>
          <w:numId w:val="10"/>
        </w:numPr>
        <w:spacing w:after="120"/>
        <w:ind w:left="720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Przekazanie przez Wykonawcę, najwcześniej w dniu </w:t>
      </w:r>
      <w:r>
        <w:rPr>
          <w:color w:val="000000"/>
          <w:sz w:val="20"/>
          <w:szCs w:val="20"/>
        </w:rPr>
        <w:t xml:space="preserve">podpisania umowy, a najpóźniej przed dniem rozpoczęcia prac niżej wymienionych dokumentów: </w:t>
      </w:r>
    </w:p>
    <w:p w:rsidR="00E8538E" w:rsidRDefault="001325A3">
      <w:pPr>
        <w:numPr>
          <w:ilvl w:val="0"/>
          <w:numId w:val="12"/>
        </w:numPr>
        <w:spacing w:after="120"/>
        <w:ind w:left="1080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wykazu pracowników/podwykonawców, którzy będą realizować kontrakt, zawierającego imiona i nazwiska wraz z aktualnymi numerami dokumentów tożsamości, terminami ważno</w:t>
      </w:r>
      <w:r>
        <w:rPr>
          <w:color w:val="000000"/>
          <w:sz w:val="20"/>
          <w:szCs w:val="20"/>
        </w:rPr>
        <w:t xml:space="preserve">ści badań lekarskich i szkoleń okresowych/wstępnych bhp oraz terminami ważności dodatkowych uprawnień wymaganych przy realizacji zleconych prac; </w:t>
      </w:r>
    </w:p>
    <w:p w:rsidR="00E8538E" w:rsidRDefault="001325A3">
      <w:pPr>
        <w:numPr>
          <w:ilvl w:val="0"/>
          <w:numId w:val="12"/>
        </w:numPr>
        <w:spacing w:after="120"/>
        <w:ind w:left="1080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dokumentów, które Wykonawca i jego Podwykonawcy powinni przedstawić do wglądu na żądanie Zamawiającego:</w:t>
      </w:r>
    </w:p>
    <w:p w:rsidR="00E8538E" w:rsidRDefault="001325A3">
      <w:pPr>
        <w:numPr>
          <w:ilvl w:val="0"/>
          <w:numId w:val="13"/>
        </w:numPr>
        <w:spacing w:after="12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świade</w:t>
      </w:r>
      <w:r>
        <w:rPr>
          <w:color w:val="000000"/>
          <w:sz w:val="20"/>
          <w:szCs w:val="20"/>
        </w:rPr>
        <w:t>ctw badań lekarskich,</w:t>
      </w:r>
    </w:p>
    <w:p w:rsidR="00E8538E" w:rsidRDefault="001325A3">
      <w:pPr>
        <w:numPr>
          <w:ilvl w:val="0"/>
          <w:numId w:val="13"/>
        </w:numPr>
        <w:spacing w:after="12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zaświadczeń ukończenia szkoleń bhp,</w:t>
      </w:r>
    </w:p>
    <w:p w:rsidR="00E8538E" w:rsidRDefault="001325A3">
      <w:pPr>
        <w:numPr>
          <w:ilvl w:val="0"/>
          <w:numId w:val="13"/>
        </w:numPr>
        <w:spacing w:after="12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oryginałów świadectw kwalifikacyjnych z właściwym dla wykonywanych prac zakresem uprawnień,</w:t>
      </w:r>
    </w:p>
    <w:p w:rsidR="00E8538E" w:rsidRDefault="001325A3">
      <w:pPr>
        <w:numPr>
          <w:ilvl w:val="0"/>
          <w:numId w:val="13"/>
        </w:numPr>
        <w:spacing w:after="12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instrukcji bezpiecznego wykonywania robót (IBWR) oraz planu bezpieczeństwa i ochrony zdrowia (BIOZ), gdy s</w:t>
      </w:r>
      <w:r>
        <w:rPr>
          <w:color w:val="000000"/>
          <w:sz w:val="20"/>
          <w:szCs w:val="20"/>
        </w:rPr>
        <w:t xml:space="preserve">ą wymagane prawem, </w:t>
      </w:r>
    </w:p>
    <w:p w:rsidR="00E8538E" w:rsidRDefault="001325A3">
      <w:pPr>
        <w:numPr>
          <w:ilvl w:val="0"/>
          <w:numId w:val="13"/>
        </w:numPr>
        <w:spacing w:after="12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dokumentów potwierdzających zapoznanie pracowników z IBWR /jeżeli dotyczy/, planem BIOZ /jeżeli dotyczy/ oraz z wymaganiami wewnętrznymi Zamawiającego, do których Wykonawca został zobowiązany,</w:t>
      </w:r>
    </w:p>
    <w:p w:rsidR="00E8538E" w:rsidRDefault="001325A3">
      <w:pPr>
        <w:numPr>
          <w:ilvl w:val="0"/>
          <w:numId w:val="13"/>
        </w:numPr>
        <w:spacing w:after="12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dokumentów potwierdzających przeprowadzenie</w:t>
      </w:r>
      <w:r>
        <w:rPr>
          <w:color w:val="000000"/>
          <w:sz w:val="20"/>
          <w:szCs w:val="20"/>
        </w:rPr>
        <w:t xml:space="preserve"> badań i przeglądów sprzętu wykorzystywanego przy realizacji prac i dopuszczenia dozoru technicznego (gdy są wymagane).</w:t>
      </w:r>
    </w:p>
    <w:p w:rsidR="00E8538E" w:rsidRDefault="001325A3">
      <w:pPr>
        <w:spacing w:after="200"/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Powyższe informacje przekazywane są w celu realizacji umowy  i będą przetwarzane zgodnie z  obowiązkiem informacyjnym RODO zawartym w um</w:t>
      </w:r>
      <w:r>
        <w:rPr>
          <w:color w:val="000000"/>
          <w:sz w:val="20"/>
          <w:szCs w:val="20"/>
        </w:rPr>
        <w:t>owie, który Wykonawca ma obowiązek przekazać pracownikom realizującym umowę.</w:t>
      </w:r>
    </w:p>
    <w:p w:rsidR="00E8538E" w:rsidRDefault="001325A3">
      <w:pPr>
        <w:spacing w:before="60" w:after="60"/>
        <w:ind w:left="720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Oferenci, którzy zostali ocenieni jako „nierekomendowani”, na podstawie Kwestionariusza bhp dla oferenta będą dopuszczani do dalszego udziału w postępowaniu na podstawie decyzji dyrektora odpowiedzialnego za dany obszar objęty wnioskiem.</w:t>
      </w:r>
    </w:p>
    <w:p w:rsidR="00E8538E" w:rsidRDefault="00E8538E">
      <w:pPr>
        <w:spacing w:line="276" w:lineRule="auto"/>
        <w:ind w:left="284" w:right="140"/>
        <w:rPr>
          <w:color w:val="000000"/>
          <w:sz w:val="20"/>
          <w:szCs w:val="20"/>
        </w:rPr>
      </w:pPr>
    </w:p>
    <w:p w:rsidR="00E8538E" w:rsidRDefault="00E8538E">
      <w:pPr>
        <w:spacing w:line="276" w:lineRule="auto"/>
        <w:ind w:left="284" w:right="14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WYJAŚNIENIA / MO</w:t>
      </w:r>
      <w:r>
        <w:rPr>
          <w:color w:val="000000"/>
          <w:sz w:val="20"/>
          <w:szCs w:val="20"/>
        </w:rPr>
        <w:t>DYFIKACJE SPECYFIKACJI</w:t>
      </w:r>
    </w:p>
    <w:p w:rsidR="00E8538E" w:rsidRDefault="001325A3">
      <w:pPr>
        <w:spacing w:after="120"/>
        <w:ind w:left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5.1. Wszelkie oświadczenia, wnioski, zawiadomienia oraz informacje Zamawiający i Wykonawcy przekazują pisemnie, faksem lub drogą elektroniczną.</w:t>
      </w:r>
    </w:p>
    <w:p w:rsidR="00E8538E" w:rsidRDefault="001325A3">
      <w:pPr>
        <w:spacing w:after="120"/>
        <w:ind w:firstLine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Osobami upoważnionymi do kontaktów z Wykonawcami są:</w:t>
      </w:r>
    </w:p>
    <w:p w:rsidR="00E8538E" w:rsidRDefault="001325A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sz w:val="20"/>
          <w:szCs w:val="20"/>
        </w:rPr>
        <w:t>w szczegółowych kwestiach techniczny</w:t>
      </w:r>
      <w:r>
        <w:rPr>
          <w:sz w:val="20"/>
          <w:szCs w:val="20"/>
        </w:rPr>
        <w:t>ch dotyczących przedmiotu postępowania, przedstawiciele poszczególnych zakładów tj.:</w:t>
      </w:r>
    </w:p>
    <w:p w:rsidR="00E8538E" w:rsidRDefault="00E8538E">
      <w:pPr>
        <w:ind w:left="720"/>
        <w:rPr>
          <w:sz w:val="20"/>
          <w:szCs w:val="20"/>
        </w:rPr>
      </w:pPr>
    </w:p>
    <w:p w:rsidR="00E8538E" w:rsidRDefault="001325A3">
      <w:pPr>
        <w:ind w:left="720"/>
        <w:rPr>
          <w:sz w:val="20"/>
          <w:szCs w:val="20"/>
        </w:rPr>
      </w:pPr>
      <w:r>
        <w:rPr>
          <w:sz w:val="20"/>
          <w:szCs w:val="20"/>
        </w:rPr>
        <w:t>Zakład Świdnik ul. Żwirki i Wigury 1, 21-045 Świdnik:</w:t>
      </w:r>
    </w:p>
    <w:p w:rsidR="00E8538E" w:rsidRDefault="001325A3">
      <w:pPr>
        <w:ind w:left="720"/>
        <w:rPr>
          <w:color w:val="0000FF"/>
          <w:sz w:val="20"/>
          <w:szCs w:val="20"/>
          <w:u w:val="single"/>
        </w:rPr>
      </w:pPr>
      <w:r>
        <w:rPr>
          <w:sz w:val="20"/>
          <w:szCs w:val="20"/>
        </w:rPr>
        <w:t xml:space="preserve">Dyrektor Zakładu Krzysztof </w:t>
      </w:r>
      <w:proofErr w:type="spellStart"/>
      <w:r>
        <w:rPr>
          <w:sz w:val="20"/>
          <w:szCs w:val="20"/>
        </w:rPr>
        <w:t>Majczak</w:t>
      </w:r>
      <w:proofErr w:type="spellEnd"/>
      <w:r>
        <w:rPr>
          <w:sz w:val="20"/>
          <w:szCs w:val="20"/>
        </w:rPr>
        <w:t xml:space="preserve"> tel. 697 872 226</w:t>
      </w:r>
      <w:r>
        <w:rPr>
          <w:color w:val="000000"/>
          <w:sz w:val="20"/>
          <w:szCs w:val="20"/>
        </w:rPr>
        <w:t xml:space="preserve">, </w:t>
      </w:r>
      <w:hyperlink r:id="rId8">
        <w:r>
          <w:rPr>
            <w:color w:val="0000FF"/>
            <w:sz w:val="20"/>
            <w:szCs w:val="20"/>
            <w:u w:val="single"/>
          </w:rPr>
          <w:t>krzysztof.majczak@veolia.com</w:t>
        </w:r>
      </w:hyperlink>
    </w:p>
    <w:p w:rsidR="00E8538E" w:rsidRDefault="001325A3">
      <w:pPr>
        <w:tabs>
          <w:tab w:val="left" w:pos="6699"/>
        </w:tabs>
        <w:ind w:left="709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Kierownik Elektrociepłowni </w:t>
      </w:r>
      <w:r>
        <w:rPr>
          <w:sz w:val="20"/>
          <w:szCs w:val="20"/>
        </w:rPr>
        <w:t>Piotr Piotrowski</w:t>
      </w:r>
      <w:r>
        <w:rPr>
          <w:color w:val="000000"/>
          <w:sz w:val="20"/>
          <w:szCs w:val="20"/>
        </w:rPr>
        <w:t xml:space="preserve"> tel. 6</w:t>
      </w:r>
      <w:r>
        <w:rPr>
          <w:sz w:val="20"/>
          <w:szCs w:val="20"/>
        </w:rPr>
        <w:t>65</w:t>
      </w:r>
      <w:r>
        <w:rPr>
          <w:color w:val="000000"/>
          <w:sz w:val="20"/>
          <w:szCs w:val="20"/>
        </w:rPr>
        <w:t> </w:t>
      </w:r>
      <w:r>
        <w:rPr>
          <w:sz w:val="20"/>
          <w:szCs w:val="20"/>
        </w:rPr>
        <w:t>950</w:t>
      </w:r>
      <w:r>
        <w:rPr>
          <w:color w:val="000000"/>
          <w:sz w:val="20"/>
          <w:szCs w:val="20"/>
        </w:rPr>
        <w:t> </w:t>
      </w:r>
      <w:r>
        <w:rPr>
          <w:sz w:val="20"/>
          <w:szCs w:val="20"/>
        </w:rPr>
        <w:t>697</w:t>
      </w:r>
      <w:r>
        <w:rPr>
          <w:color w:val="000000"/>
          <w:sz w:val="20"/>
          <w:szCs w:val="20"/>
        </w:rPr>
        <w:t xml:space="preserve">, </w:t>
      </w:r>
      <w:hyperlink r:id="rId9">
        <w:r>
          <w:rPr>
            <w:color w:val="1155CC"/>
            <w:sz w:val="20"/>
            <w:szCs w:val="20"/>
            <w:u w:val="single"/>
          </w:rPr>
          <w:t>piotr.piotrowski@veolia.com</w:t>
        </w:r>
      </w:hyperlink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</w:p>
    <w:p w:rsidR="00E8538E" w:rsidRDefault="00E8538E">
      <w:pPr>
        <w:ind w:left="720"/>
        <w:rPr>
          <w:color w:val="000000"/>
          <w:sz w:val="20"/>
          <w:szCs w:val="20"/>
        </w:rPr>
      </w:pPr>
    </w:p>
    <w:p w:rsidR="00E8538E" w:rsidRDefault="001325A3">
      <w:pPr>
        <w:spacing w:after="240"/>
        <w:ind w:left="357" w:right="140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5.2. </w:t>
      </w:r>
      <w:r>
        <w:rPr>
          <w:sz w:val="20"/>
          <w:szCs w:val="20"/>
        </w:rPr>
        <w:t>Jeśli zajdzie potrzeba modyfikacji niniejszej Specyfikacji informacje w tym</w:t>
      </w:r>
      <w:r>
        <w:rPr>
          <w:sz w:val="20"/>
          <w:szCs w:val="20"/>
        </w:rPr>
        <w:t xml:space="preserve"> zakresie zostaną przekazane Wykonawcy drogą elektroniczną.</w:t>
      </w:r>
    </w:p>
    <w:p w:rsidR="00E8538E" w:rsidRDefault="001325A3">
      <w:pPr>
        <w:spacing w:after="240"/>
        <w:ind w:left="357" w:right="140"/>
        <w:rPr>
          <w:sz w:val="20"/>
          <w:szCs w:val="20"/>
        </w:rPr>
      </w:pPr>
      <w:r>
        <w:rPr>
          <w:sz w:val="20"/>
          <w:szCs w:val="20"/>
        </w:rPr>
        <w:lastRenderedPageBreak/>
        <w:t>5.3. Zamawiający udzieli odpowiedzi na pytania dotyczące SWZ przesłane najpóźniej 3 dni robocze przed terminem składania ofert.</w:t>
      </w: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TERMIN REALIZACJI, WARUNKI PŁATNOŚCI, RODZAJ WYNAGRODZENIA, INNE</w:t>
      </w:r>
    </w:p>
    <w:tbl>
      <w:tblPr>
        <w:tblStyle w:val="a0"/>
        <w:tblW w:w="991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70"/>
        <w:gridCol w:w="1260"/>
        <w:gridCol w:w="1140"/>
        <w:gridCol w:w="1125"/>
        <w:gridCol w:w="1125"/>
        <w:gridCol w:w="1125"/>
        <w:gridCol w:w="1125"/>
        <w:gridCol w:w="705"/>
        <w:gridCol w:w="1140"/>
      </w:tblGrid>
      <w:tr w:rsidR="00E8538E">
        <w:trPr>
          <w:trHeight w:val="440"/>
          <w:jc w:val="center"/>
        </w:trPr>
        <w:tc>
          <w:tcPr>
            <w:tcW w:w="1170" w:type="dxa"/>
            <w:vMerge w:val="restart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strike/>
                <w:color w:val="000000"/>
                <w:sz w:val="20"/>
                <w:szCs w:val="20"/>
                <w:highlight w:val="green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0"/>
                <w:szCs w:val="20"/>
              </w:rPr>
              <w:t xml:space="preserve">Nr zadania z pkt.3 wniosku zakupowego (dot. wniosku wielozadaniowego) </w:t>
            </w:r>
          </w:p>
        </w:tc>
        <w:tc>
          <w:tcPr>
            <w:tcW w:w="8745" w:type="dxa"/>
            <w:gridSpan w:val="8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color w:val="000000"/>
                <w:sz w:val="20"/>
                <w:szCs w:val="20"/>
              </w:rPr>
              <w:t>Wymagane terminy realizacji usługi / dostawy (do dnia):</w:t>
            </w:r>
          </w:p>
        </w:tc>
      </w:tr>
      <w:tr w:rsidR="00E8538E">
        <w:trPr>
          <w:trHeight w:val="340"/>
          <w:jc w:val="center"/>
        </w:trPr>
        <w:tc>
          <w:tcPr>
            <w:tcW w:w="1170" w:type="dxa"/>
            <w:vMerge/>
            <w:vAlign w:val="center"/>
          </w:tcPr>
          <w:p w:rsidR="00E8538E" w:rsidRDefault="00E853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 Narrow" w:eastAsia="Arial Narrow" w:hAnsi="Arial Narrow" w:cs="Arial Narro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Rozpoczęcie realizacji</w:t>
            </w:r>
          </w:p>
        </w:tc>
        <w:tc>
          <w:tcPr>
            <w:tcW w:w="1140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Dokumentacja powykonawcza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Zakończenie prac na urządzeniu / obiekcie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Próby funkcjonalne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Ruch próbny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Odbiór prac</w:t>
            </w:r>
          </w:p>
        </w:tc>
        <w:tc>
          <w:tcPr>
            <w:tcW w:w="705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Inne</w:t>
            </w:r>
          </w:p>
        </w:tc>
        <w:tc>
          <w:tcPr>
            <w:tcW w:w="1140" w:type="dxa"/>
            <w:vAlign w:val="center"/>
          </w:tcPr>
          <w:p w:rsidR="00E8538E" w:rsidRDefault="001325A3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6"/>
                <w:szCs w:val="16"/>
              </w:rPr>
              <w:t>Zakończenie realizacji</w:t>
            </w:r>
          </w:p>
        </w:tc>
      </w:tr>
      <w:tr w:rsidR="00E8538E">
        <w:trPr>
          <w:trHeight w:val="415"/>
          <w:jc w:val="center"/>
        </w:trPr>
        <w:tc>
          <w:tcPr>
            <w:tcW w:w="1170" w:type="dxa"/>
          </w:tcPr>
          <w:p w:rsidR="00E8538E" w:rsidRDefault="001325A3">
            <w:pPr>
              <w:spacing w:before="20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1.</w:t>
            </w:r>
          </w:p>
        </w:tc>
        <w:tc>
          <w:tcPr>
            <w:tcW w:w="1260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left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11.05.2026</w:t>
            </w:r>
          </w:p>
        </w:tc>
        <w:tc>
          <w:tcPr>
            <w:tcW w:w="1140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15.05.2026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31.07.2026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n/d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n/d</w:t>
            </w:r>
          </w:p>
        </w:tc>
        <w:tc>
          <w:tcPr>
            <w:tcW w:w="1125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31.07.2026</w:t>
            </w:r>
          </w:p>
        </w:tc>
        <w:tc>
          <w:tcPr>
            <w:tcW w:w="705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-------</w:t>
            </w:r>
          </w:p>
        </w:tc>
        <w:tc>
          <w:tcPr>
            <w:tcW w:w="1140" w:type="dxa"/>
            <w:vAlign w:val="center"/>
          </w:tcPr>
          <w:p w:rsidR="00E8538E" w:rsidRDefault="001325A3">
            <w:pPr>
              <w:keepNext/>
              <w:keepLines/>
              <w:spacing w:before="200"/>
              <w:jc w:val="left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31.07.2026</w:t>
            </w:r>
          </w:p>
        </w:tc>
      </w:tr>
    </w:tbl>
    <w:p w:rsidR="00E8538E" w:rsidRDefault="00E8538E">
      <w:pPr>
        <w:spacing w:after="240"/>
        <w:ind w:left="357" w:right="140"/>
        <w:rPr>
          <w:color w:val="000000"/>
          <w:sz w:val="20"/>
          <w:szCs w:val="20"/>
        </w:rPr>
      </w:pPr>
    </w:p>
    <w:p w:rsidR="00E8538E" w:rsidRDefault="001325A3">
      <w:pPr>
        <w:spacing w:after="240"/>
        <w:ind w:left="357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Zamawiający zobowiązuje się uregulować fakturę VAT wobec Wykonawcy w terminie </w:t>
      </w:r>
      <w:r w:rsidR="00397A52">
        <w:rPr>
          <w:color w:val="000000"/>
          <w:sz w:val="20"/>
          <w:szCs w:val="20"/>
        </w:rPr>
        <w:t>45</w:t>
      </w:r>
      <w:bookmarkStart w:id="1" w:name="_GoBack"/>
      <w:bookmarkEnd w:id="1"/>
      <w:r>
        <w:rPr>
          <w:color w:val="000000"/>
          <w:sz w:val="20"/>
          <w:szCs w:val="20"/>
        </w:rPr>
        <w:t xml:space="preserve"> dni od daty dostarczenia prawidłowo wystawionej faktury do: Inwar/</w:t>
      </w:r>
      <w:proofErr w:type="spellStart"/>
      <w:r>
        <w:rPr>
          <w:color w:val="000000"/>
          <w:sz w:val="20"/>
          <w:szCs w:val="20"/>
        </w:rPr>
        <w:t>Veolia</w:t>
      </w:r>
      <w:proofErr w:type="spellEnd"/>
      <w:r>
        <w:rPr>
          <w:color w:val="000000"/>
          <w:sz w:val="20"/>
          <w:szCs w:val="20"/>
        </w:rPr>
        <w:t>, ul. Juliana Tuwima 4, 98-200 Sieradz.</w:t>
      </w:r>
    </w:p>
    <w:p w:rsidR="00E8538E" w:rsidRDefault="001325A3">
      <w:pPr>
        <w:spacing w:after="240"/>
        <w:ind w:left="357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6.1.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>Wynagrodzenie będzie płatne po spełnieniu warunków odbioru instalacji zawartych w pkt. 5 SWZ część techniczna, na podstawie faktury VAT wystawionej przez Wykonawcę.</w:t>
      </w:r>
    </w:p>
    <w:p w:rsidR="00E8538E" w:rsidRDefault="001325A3">
      <w:pPr>
        <w:spacing w:after="240"/>
        <w:ind w:left="357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6.2.</w:t>
      </w:r>
      <w:r>
        <w:rPr>
          <w:color w:val="000000"/>
          <w:sz w:val="20"/>
          <w:szCs w:val="20"/>
        </w:rPr>
        <w:tab/>
        <w:t>Za datę płatności uznaje się datę obciążenia rachunku Zamawiającego kwotą płatności.</w:t>
      </w:r>
    </w:p>
    <w:p w:rsidR="00E8538E" w:rsidRDefault="001325A3">
      <w:pPr>
        <w:spacing w:after="240"/>
        <w:ind w:left="357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</w:t>
      </w:r>
      <w:r>
        <w:rPr>
          <w:color w:val="000000"/>
          <w:sz w:val="20"/>
          <w:szCs w:val="20"/>
        </w:rPr>
        <w:t>.3.</w:t>
      </w:r>
      <w:r>
        <w:rPr>
          <w:color w:val="000000"/>
          <w:sz w:val="20"/>
          <w:szCs w:val="20"/>
        </w:rPr>
        <w:tab/>
        <w:t>Wszelkie wpłaty na rzecz Wykonawcy za realizację umowy będą płatne przelewem na rachunek bankowy Wykonawcy wskazany na fakturze VAT.</w:t>
      </w:r>
    </w:p>
    <w:p w:rsidR="00E8538E" w:rsidRDefault="001325A3">
      <w:pPr>
        <w:spacing w:after="240"/>
        <w:ind w:left="357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6.4.</w:t>
      </w:r>
      <w:r>
        <w:rPr>
          <w:color w:val="000000"/>
          <w:sz w:val="20"/>
          <w:szCs w:val="20"/>
        </w:rPr>
        <w:tab/>
        <w:t>W przypadku doręczenia przez Wykonawcę faktury do siedziby Zamawiającego, termin płatności faktury ulega przesunię</w:t>
      </w:r>
      <w:r>
        <w:rPr>
          <w:color w:val="000000"/>
          <w:sz w:val="20"/>
          <w:szCs w:val="20"/>
        </w:rPr>
        <w:t xml:space="preserve">ciu o czas konieczny do przekazania faktury do miejsca określonego w </w:t>
      </w:r>
      <w:proofErr w:type="spellStart"/>
      <w:r>
        <w:rPr>
          <w:color w:val="000000"/>
          <w:sz w:val="20"/>
          <w:szCs w:val="20"/>
        </w:rPr>
        <w:t>ppkt</w:t>
      </w:r>
      <w:proofErr w:type="spellEnd"/>
      <w:r>
        <w:rPr>
          <w:color w:val="000000"/>
          <w:sz w:val="20"/>
          <w:szCs w:val="20"/>
        </w:rPr>
        <w:t xml:space="preserve"> 1, jednak nie dłużej niż 3 dni.</w:t>
      </w:r>
    </w:p>
    <w:p w:rsidR="00E8538E" w:rsidRDefault="001325A3">
      <w:pPr>
        <w:spacing w:after="240"/>
        <w:ind w:left="357"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6.5.</w:t>
      </w:r>
      <w:r>
        <w:rPr>
          <w:color w:val="000000"/>
          <w:sz w:val="20"/>
          <w:szCs w:val="20"/>
        </w:rPr>
        <w:tab/>
        <w:t>Wykonawca zobowiązany jest umieścić na fakturze numer zamówienia nadany przez Zamawiającego.</w:t>
      </w: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OPIS SPOSOBU PRZYGOTOWANIA OFERT</w:t>
      </w: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TERMIN I MIEJSCE SK</w:t>
      </w:r>
      <w:r>
        <w:rPr>
          <w:color w:val="000000"/>
          <w:sz w:val="20"/>
          <w:szCs w:val="20"/>
        </w:rPr>
        <w:t>ŁADANIA OFERT</w:t>
      </w: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OPIS KRYTERIÓW I SPOSÓB OCENY OFERT /jeżeli dotyczy/*</w:t>
      </w: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9.1.</w:t>
      </w:r>
      <w:r>
        <w:rPr>
          <w:color w:val="000000"/>
          <w:sz w:val="20"/>
          <w:szCs w:val="20"/>
        </w:rPr>
        <w:tab/>
        <w:t>W toku dokonywania badania i oceny ofert Zamawiający może żądać udzielenia przez Wykonawcę wyjaśnień treści złożonej przez niego oferty.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9.2.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>Jeżeli w określonym terminie Wykonawca nie złoży stosownych pełnomocnictw, oświadczeń lub dokumentów potwierdzających spełnianie warunków udziału w postępowaniu lub warunków przedmiotowych lub złoży dokumenty zawierające błędy, Zamawiający wezwie go do ich</w:t>
      </w:r>
      <w:r>
        <w:rPr>
          <w:color w:val="000000"/>
          <w:sz w:val="20"/>
          <w:szCs w:val="20"/>
        </w:rPr>
        <w:t xml:space="preserve"> uzupełnienia w wyznaczonym terminie, chyba, że mimo ich uzupełnienia konieczne będzie odrzucenie oferty.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</w:p>
    <w:p w:rsidR="00E8538E" w:rsidRDefault="001325A3">
      <w:pPr>
        <w:ind w:left="36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9.3. W przypadku wystąpienia oczywistych omyłek rachunkowych w obliczaniu ceny, Zamawiający przy dokonywaniu poprawek przyjmie, że prawidłowo została</w:t>
      </w:r>
      <w:r>
        <w:rPr>
          <w:color w:val="000000"/>
          <w:sz w:val="20"/>
          <w:szCs w:val="20"/>
        </w:rPr>
        <w:t xml:space="preserve"> określona cena jednostkowa netto.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9.4. Zamawiający przy wyborze oferty będzie kierował się następującymi kryteriami: 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CENA - 80%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jc w:val="left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OCENA TECHNICZNA – 20%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jc w:val="left"/>
        <w:rPr>
          <w:color w:val="000000"/>
          <w:sz w:val="20"/>
          <w:szCs w:val="20"/>
        </w:rPr>
      </w:pP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ind w:left="72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Kryteria oceny technicznej:</w:t>
      </w:r>
    </w:p>
    <w:p w:rsidR="00E8538E" w:rsidRDefault="001325A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poziom/kompletność przygotowania oferty, w tym spełnienie wymagań SWZ (termin, gwarancje) – 50%,</w:t>
      </w:r>
    </w:p>
    <w:p w:rsidR="00E8538E" w:rsidRDefault="001325A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ocena BHP – 20%,</w:t>
      </w:r>
    </w:p>
    <w:p w:rsidR="00E8538E" w:rsidRDefault="001325A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doświadczenie w pracy z Grupą </w:t>
      </w:r>
      <w:proofErr w:type="spellStart"/>
      <w:r>
        <w:rPr>
          <w:color w:val="000000"/>
          <w:sz w:val="20"/>
          <w:szCs w:val="20"/>
        </w:rPr>
        <w:t>Veolia</w:t>
      </w:r>
      <w:proofErr w:type="spellEnd"/>
      <w:r>
        <w:rPr>
          <w:color w:val="000000"/>
          <w:sz w:val="20"/>
          <w:szCs w:val="20"/>
        </w:rPr>
        <w:t xml:space="preserve"> – maks. 3 referencje – 15%,</w:t>
      </w:r>
    </w:p>
    <w:p w:rsidR="00E8538E" w:rsidRDefault="001325A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inne referencje o podobnym zakresie prac z ostatnich 3 lat – maks. 5 referen</w:t>
      </w:r>
      <w:r>
        <w:rPr>
          <w:color w:val="000000"/>
          <w:sz w:val="20"/>
          <w:szCs w:val="20"/>
        </w:rPr>
        <w:t>cji – 15%.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OPIS PRZEBIEGU NEGOCJACJI</w:t>
      </w:r>
    </w:p>
    <w:p w:rsidR="00E8538E" w:rsidRDefault="00E8538E">
      <w:pPr>
        <w:spacing w:after="240"/>
        <w:ind w:left="357" w:right="140"/>
        <w:jc w:val="left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WADIUM / ZABEZPIECZENIE NALEŻYTEGO WYKONANIA UMOWY /jeżeli dotyczy/</w:t>
      </w:r>
    </w:p>
    <w:p w:rsidR="00E8538E" w:rsidRDefault="001325A3">
      <w:pPr>
        <w:spacing w:after="240"/>
        <w:ind w:left="357" w:right="14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nie przewiduje wadium natomiast wymagane będzie wniesienie zabezpieczenia należytego wykonania umowy w sposób ustalony w trakcie negocjacji.</w:t>
      </w:r>
    </w:p>
    <w:p w:rsidR="00E8538E" w:rsidRDefault="001325A3">
      <w:pPr>
        <w:numPr>
          <w:ilvl w:val="0"/>
          <w:numId w:val="14"/>
        </w:numPr>
        <w:spacing w:after="240"/>
        <w:ind w:left="357" w:right="140" w:hanging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POZOSTAŁE INFORMACJE (Wybór najkorzystniejszej oferty, zawarcie umowy, zawiadomienie Wykonawców)</w:t>
      </w: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12.1. </w:t>
      </w:r>
      <w:r>
        <w:rPr>
          <w:color w:val="000000"/>
          <w:sz w:val="20"/>
          <w:szCs w:val="20"/>
        </w:rPr>
        <w:t>Zamówienie zostanie udzielone Wykonawcy, którego oferta zostanie oceniona jako najkorzystniejsza dla danego zadania.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0"/>
          <w:szCs w:val="20"/>
        </w:rPr>
      </w:pP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12.2. Zamawiający zastrzega sobie prawo do unieważnienia postępowania, jeśli przeprowadzenie postępowania nie leży w interesie </w:t>
      </w:r>
      <w:proofErr w:type="spellStart"/>
      <w:r>
        <w:rPr>
          <w:color w:val="000000"/>
          <w:sz w:val="20"/>
          <w:szCs w:val="20"/>
        </w:rPr>
        <w:t>Veolia</w:t>
      </w:r>
      <w:proofErr w:type="spellEnd"/>
      <w:r>
        <w:rPr>
          <w:color w:val="000000"/>
          <w:sz w:val="20"/>
          <w:szCs w:val="20"/>
        </w:rPr>
        <w:t xml:space="preserve"> Term</w:t>
      </w:r>
      <w:r>
        <w:rPr>
          <w:color w:val="000000"/>
          <w:sz w:val="20"/>
          <w:szCs w:val="20"/>
        </w:rPr>
        <w:t xml:space="preserve"> S.A.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360"/>
        <w:jc w:val="left"/>
        <w:rPr>
          <w:color w:val="000000"/>
          <w:sz w:val="20"/>
          <w:szCs w:val="20"/>
        </w:rPr>
      </w:pP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12.3. Zamawiający zastrzega sobie możliwość unieważnienia całego postępowania lub jego części bez podpisania umowy lub podpisanie umowy na część prac będących przedmiotem postępowania.</w:t>
      </w:r>
    </w:p>
    <w:p w:rsidR="00E8538E" w:rsidRDefault="00E8538E">
      <w:pPr>
        <w:spacing w:after="240"/>
        <w:ind w:left="357" w:right="14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4"/>
        </w:numPr>
        <w:spacing w:after="240"/>
        <w:ind w:left="357" w:right="142" w:hanging="35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OCHRONA DANYCH OSOBOWYCH W RAMACH POSTĘPOWANIA O UDZIELENIE ZAMÓWIENIA – </w:t>
      </w:r>
      <w:r>
        <w:rPr>
          <w:color w:val="000000"/>
          <w:sz w:val="20"/>
          <w:szCs w:val="20"/>
        </w:rPr>
        <w:br/>
        <w:t>załącznik nr…..</w:t>
      </w:r>
    </w:p>
    <w:p w:rsidR="00E8538E" w:rsidRDefault="001325A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00"/>
        <w:ind w:right="14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CZĘŚĆ II PROJEKT UMOWY</w:t>
      </w:r>
      <w:r>
        <w:rPr>
          <w:color w:val="000000"/>
          <w:sz w:val="20"/>
          <w:szCs w:val="20"/>
        </w:rPr>
        <w:t xml:space="preserve"> (zaopiniowany pod względem formalno-prawnym i technicznym/merytorycznym przygotowuje Kupujący, w pierwszej kolejności wymagane skorzystanie ze </w:t>
      </w:r>
      <w:r>
        <w:rPr>
          <w:color w:val="000000"/>
          <w:sz w:val="20"/>
          <w:szCs w:val="20"/>
        </w:rPr>
        <w:t>wzoru)</w:t>
      </w:r>
    </w:p>
    <w:p w:rsidR="00E8538E" w:rsidRDefault="00E8538E">
      <w:pPr>
        <w:ind w:right="140"/>
        <w:rPr>
          <w:b/>
          <w:bCs/>
          <w:color w:val="000000"/>
          <w:sz w:val="20"/>
          <w:szCs w:val="20"/>
        </w:rPr>
      </w:pPr>
    </w:p>
    <w:p w:rsidR="00E8538E" w:rsidRDefault="001325A3">
      <w:pPr>
        <w:ind w:right="14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CZĘŚĆ III TECHNICZNA / MERYTORYCZNA (przygotowuje Wnioskodawca)</w:t>
      </w:r>
    </w:p>
    <w:p w:rsidR="00E8538E" w:rsidRDefault="00E8538E">
      <w:pPr>
        <w:ind w:right="140"/>
        <w:rPr>
          <w:b/>
          <w:bCs/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7"/>
        </w:numPr>
        <w:ind w:left="357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SZCZEGÓŁOWY OPIS PRZEDMIOTU ZAMÓWIENIA (OPIS TECHNICZNY / MERYTORYCZNY)</w:t>
      </w:r>
    </w:p>
    <w:p w:rsidR="00E8538E" w:rsidRDefault="00E8538E">
      <w:pPr>
        <w:ind w:right="140"/>
        <w:rPr>
          <w:color w:val="000000"/>
          <w:sz w:val="20"/>
          <w:szCs w:val="20"/>
        </w:rPr>
      </w:pPr>
    </w:p>
    <w:p w:rsidR="00E8538E" w:rsidRDefault="001325A3">
      <w:pPr>
        <w:jc w:val="center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sz w:val="20"/>
          <w:szCs w:val="20"/>
        </w:rPr>
        <w:t>Przebudowa zewnętrznej sieci hydrantowej DN 225 i DN 110 oraz kanalizacji DN 300 - Elektrociepłownia ul. Żwirki i Wigury 1 Zakład Świdnik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right="142"/>
        <w:jc w:val="left"/>
        <w:rPr>
          <w:b/>
          <w:bCs/>
          <w:sz w:val="20"/>
          <w:szCs w:val="20"/>
          <w:u w:val="single"/>
        </w:rPr>
      </w:pP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right="142"/>
        <w:rPr>
          <w:sz w:val="20"/>
          <w:szCs w:val="20"/>
        </w:rPr>
      </w:pPr>
    </w:p>
    <w:p w:rsidR="00E8538E" w:rsidRDefault="001325A3">
      <w:pPr>
        <w:ind w:right="142"/>
        <w:rPr>
          <w:sz w:val="20"/>
          <w:szCs w:val="20"/>
        </w:rPr>
      </w:pPr>
      <w:r>
        <w:rPr>
          <w:sz w:val="20"/>
          <w:szCs w:val="20"/>
        </w:rPr>
        <w:t xml:space="preserve">Przedmiotem niniejszego zadania jest realizacja przebudowy istniejącej zewnętrznej sieci hydrantowej oraz kanalizacyjnej. Powodem ww. zadania jest budowa infrastruktury współpracującej z </w:t>
      </w:r>
      <w:proofErr w:type="spellStart"/>
      <w:r>
        <w:rPr>
          <w:sz w:val="20"/>
          <w:szCs w:val="20"/>
        </w:rPr>
        <w:t>biomasową</w:t>
      </w:r>
      <w:proofErr w:type="spellEnd"/>
      <w:r>
        <w:rPr>
          <w:sz w:val="20"/>
          <w:szCs w:val="20"/>
        </w:rPr>
        <w:t xml:space="preserve"> jednostką wytwórczą. </w:t>
      </w:r>
    </w:p>
    <w:p w:rsidR="00E8538E" w:rsidRDefault="001325A3">
      <w:pPr>
        <w:ind w:right="142"/>
        <w:rPr>
          <w:sz w:val="20"/>
          <w:szCs w:val="20"/>
        </w:rPr>
      </w:pPr>
      <w:r>
        <w:rPr>
          <w:sz w:val="20"/>
          <w:szCs w:val="20"/>
        </w:rPr>
        <w:t>Planowany przebieg przebudowy sieci h</w:t>
      </w:r>
      <w:r>
        <w:rPr>
          <w:sz w:val="20"/>
          <w:szCs w:val="20"/>
        </w:rPr>
        <w:t>ydrantowej oraz kanalizacyjnej przedstawiony został na poniższym projekcie:</w:t>
      </w:r>
    </w:p>
    <w:p w:rsidR="00E8538E" w:rsidRDefault="001325A3">
      <w:pPr>
        <w:ind w:right="142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114300" distB="114300" distL="114300" distR="114300">
            <wp:extent cx="5438775" cy="6362700"/>
            <wp:effectExtent l="0" t="0" r="0" 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636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8538E" w:rsidRDefault="001325A3">
      <w:pPr>
        <w:ind w:right="142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114300" distB="114300" distL="114300" distR="114300">
            <wp:extent cx="3486467" cy="1661047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86467" cy="16610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8538E" w:rsidRDefault="001325A3">
      <w:pPr>
        <w:ind w:right="142"/>
        <w:rPr>
          <w:sz w:val="20"/>
          <w:szCs w:val="20"/>
        </w:rPr>
      </w:pPr>
      <w:r>
        <w:rPr>
          <w:sz w:val="20"/>
          <w:szCs w:val="20"/>
        </w:rPr>
        <w:t xml:space="preserve">W zakres zadania wchodzi dostawa </w:t>
      </w:r>
      <w:proofErr w:type="spellStart"/>
      <w:r>
        <w:rPr>
          <w:sz w:val="20"/>
          <w:szCs w:val="20"/>
        </w:rPr>
        <w:t>niezbednych</w:t>
      </w:r>
      <w:proofErr w:type="spellEnd"/>
      <w:r>
        <w:rPr>
          <w:sz w:val="20"/>
          <w:szCs w:val="20"/>
        </w:rPr>
        <w:t xml:space="preserve"> materiałów potrzebnych do zrealizowania całości prac, roboty ziemne wraz z zapewnieniem sprzętu ciężkiego (np. koparka itp.), wszel</w:t>
      </w:r>
      <w:r>
        <w:rPr>
          <w:sz w:val="20"/>
          <w:szCs w:val="20"/>
        </w:rPr>
        <w:t xml:space="preserve">kie prace związane z modyfikacją przebiegu sieci, włączenie rurociągu DN 110 do istniejącej instalacji wodociągowej wewnątrz obiektu Elektrociepłowni, dostawa kruszywa, piasku itp. , przeprowadzenie płukania sieci hydrantowej oraz </w:t>
      </w:r>
      <w:r>
        <w:rPr>
          <w:sz w:val="20"/>
          <w:szCs w:val="20"/>
        </w:rPr>
        <w:lastRenderedPageBreak/>
        <w:t>próba szczelności połącze</w:t>
      </w:r>
      <w:r>
        <w:rPr>
          <w:sz w:val="20"/>
          <w:szCs w:val="20"/>
        </w:rPr>
        <w:t>ń,  inwentaryzacja geodezyjna powykonawcza, odtworzenie terenu zewnętrznego, utylizacja ewentualnych odpadów.</w:t>
      </w:r>
    </w:p>
    <w:p w:rsidR="00E8538E" w:rsidRDefault="00E8538E">
      <w:pPr>
        <w:ind w:right="142"/>
        <w:rPr>
          <w:sz w:val="20"/>
          <w:szCs w:val="20"/>
        </w:rPr>
      </w:pPr>
    </w:p>
    <w:p w:rsidR="00E8538E" w:rsidRDefault="001325A3">
      <w:pPr>
        <w:numPr>
          <w:ilvl w:val="0"/>
          <w:numId w:val="16"/>
        </w:numPr>
        <w:ind w:left="357" w:right="142" w:hanging="357"/>
        <w:rPr>
          <w:sz w:val="20"/>
          <w:szCs w:val="20"/>
        </w:rPr>
      </w:pPr>
      <w:r>
        <w:rPr>
          <w:sz w:val="20"/>
          <w:szCs w:val="20"/>
        </w:rPr>
        <w:t>ZAKRES WYMAGANEJ DOKUMENTACJI, CERTYFIKATÓW, BADAŃ, POŚWIADCZEŃ /jeżeli dotyczy/</w:t>
      </w:r>
    </w:p>
    <w:p w:rsidR="00E8538E" w:rsidRDefault="001325A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dostarczenie projektu wykonawczego</w:t>
      </w:r>
    </w:p>
    <w:p w:rsidR="00E8538E" w:rsidRDefault="001325A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dostarczenie kompletu certyfi</w:t>
      </w:r>
      <w:r>
        <w:rPr>
          <w:color w:val="000000"/>
          <w:sz w:val="20"/>
          <w:szCs w:val="20"/>
        </w:rPr>
        <w:t>katów/świadectw/atestów itp. na zamontowane materiały i urządzenia,</w:t>
      </w:r>
    </w:p>
    <w:p w:rsidR="00E8538E" w:rsidRDefault="001325A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dostarczenie dokumentacji powykonawczej w tym mapę z in</w:t>
      </w:r>
      <w:r>
        <w:rPr>
          <w:sz w:val="20"/>
          <w:szCs w:val="20"/>
        </w:rPr>
        <w:t>wentaryzacji geodezyjnej,</w:t>
      </w:r>
    </w:p>
    <w:p w:rsidR="00E8538E" w:rsidRDefault="00E8538E">
      <w:pPr>
        <w:ind w:right="140"/>
        <w:rPr>
          <w:sz w:val="20"/>
          <w:szCs w:val="20"/>
        </w:rPr>
      </w:pPr>
    </w:p>
    <w:p w:rsidR="00E8538E" w:rsidRDefault="001325A3">
      <w:pPr>
        <w:numPr>
          <w:ilvl w:val="0"/>
          <w:numId w:val="16"/>
        </w:numPr>
        <w:spacing w:after="240"/>
        <w:ind w:left="357" w:right="142" w:hanging="357"/>
        <w:jc w:val="left"/>
        <w:rPr>
          <w:sz w:val="20"/>
          <w:szCs w:val="20"/>
        </w:rPr>
      </w:pPr>
      <w:r>
        <w:rPr>
          <w:sz w:val="20"/>
          <w:szCs w:val="20"/>
        </w:rPr>
        <w:t>GWARANCJE JAKOŚCIOWE, PROCESOWE /jeżeli dotyczy/</w:t>
      </w:r>
    </w:p>
    <w:p w:rsidR="00E8538E" w:rsidRDefault="001325A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right="14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gwarancja na użyte i dostarczone materiały -  nie mniej niż 36 miesięcy, </w:t>
      </w:r>
    </w:p>
    <w:p w:rsidR="00E8538E" w:rsidRDefault="001325A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right="140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gwarancja na wykonane prace - nie mniej niż 36 miesięcy. </w:t>
      </w:r>
    </w:p>
    <w:p w:rsidR="00E8538E" w:rsidRDefault="00E8538E">
      <w:pPr>
        <w:ind w:right="140"/>
        <w:jc w:val="left"/>
        <w:rPr>
          <w:sz w:val="20"/>
          <w:szCs w:val="20"/>
        </w:rPr>
      </w:pPr>
    </w:p>
    <w:p w:rsidR="00E8538E" w:rsidRDefault="001325A3">
      <w:pPr>
        <w:numPr>
          <w:ilvl w:val="0"/>
          <w:numId w:val="16"/>
        </w:numPr>
        <w:spacing w:after="240"/>
        <w:ind w:left="357" w:right="142" w:hanging="357"/>
        <w:jc w:val="left"/>
        <w:rPr>
          <w:sz w:val="20"/>
          <w:szCs w:val="20"/>
        </w:rPr>
      </w:pPr>
      <w:r>
        <w:rPr>
          <w:sz w:val="20"/>
          <w:szCs w:val="20"/>
        </w:rPr>
        <w:t>HARMONOGRAM REALIZACJI Z PROCENTOWYM PODZIAŁEM PŁATNOŚCI /jeżeli dotyczy/</w:t>
      </w:r>
    </w:p>
    <w:p w:rsidR="00E8538E" w:rsidRDefault="001325A3">
      <w:pPr>
        <w:spacing w:after="240"/>
        <w:ind w:right="140" w:firstLine="357"/>
        <w:jc w:val="left"/>
        <w:rPr>
          <w:sz w:val="20"/>
          <w:szCs w:val="20"/>
        </w:rPr>
      </w:pPr>
      <w:r>
        <w:rPr>
          <w:sz w:val="20"/>
          <w:szCs w:val="20"/>
        </w:rPr>
        <w:t>Jak w projekcie Umowy.</w:t>
      </w:r>
    </w:p>
    <w:p w:rsidR="00E8538E" w:rsidRDefault="001325A3">
      <w:pPr>
        <w:numPr>
          <w:ilvl w:val="0"/>
          <w:numId w:val="16"/>
        </w:numPr>
        <w:spacing w:after="240"/>
        <w:ind w:left="357" w:right="142" w:hanging="357"/>
        <w:jc w:val="left"/>
        <w:rPr>
          <w:sz w:val="20"/>
          <w:szCs w:val="20"/>
        </w:rPr>
      </w:pPr>
      <w:r>
        <w:rPr>
          <w:sz w:val="20"/>
          <w:szCs w:val="20"/>
        </w:rPr>
        <w:t>WYMAGANIA DOTYCZĄCE ODBIOR</w:t>
      </w:r>
      <w:r>
        <w:rPr>
          <w:sz w:val="20"/>
          <w:szCs w:val="20"/>
        </w:rPr>
        <w:t>U</w:t>
      </w:r>
    </w:p>
    <w:p w:rsidR="00E8538E" w:rsidRDefault="001325A3">
      <w:pPr>
        <w:spacing w:after="240"/>
        <w:ind w:left="714"/>
        <w:jc w:val="left"/>
        <w:rPr>
          <w:sz w:val="20"/>
          <w:szCs w:val="20"/>
        </w:rPr>
      </w:pPr>
      <w:r>
        <w:rPr>
          <w:sz w:val="20"/>
          <w:szCs w:val="20"/>
        </w:rPr>
        <w:t>Warunkiem podpisania odbioru końcowego jest dostarczenie:</w:t>
      </w:r>
    </w:p>
    <w:p w:rsidR="00E8538E" w:rsidRDefault="001325A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protokołów z </w:t>
      </w:r>
      <w:proofErr w:type="spellStart"/>
      <w:r>
        <w:rPr>
          <w:color w:val="000000"/>
          <w:sz w:val="20"/>
          <w:szCs w:val="20"/>
        </w:rPr>
        <w:t>pomontażowych</w:t>
      </w:r>
      <w:proofErr w:type="spellEnd"/>
      <w:r>
        <w:rPr>
          <w:color w:val="000000"/>
          <w:sz w:val="20"/>
          <w:szCs w:val="20"/>
        </w:rPr>
        <w:t xml:space="preserve"> badań odbiorczych z wynikami pozytywnymi,</w:t>
      </w:r>
    </w:p>
    <w:p w:rsidR="00E8538E" w:rsidRDefault="001325A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kompletu certyfikatów/świadectw/atestów itp. na zamontowane materiały i urządzenia,</w:t>
      </w:r>
    </w:p>
    <w:p w:rsidR="00E8538E" w:rsidRDefault="001325A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projektu technicznego/budowlanego powykonawczego,</w:t>
      </w:r>
    </w:p>
    <w:p w:rsidR="00E8538E" w:rsidRDefault="001325A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przeprowadzenie wszystkich pomiarów określonych w projekcie umowy i przedstawienie ich wyników w  formie protokołów</w:t>
      </w:r>
    </w:p>
    <w:p w:rsidR="00E8538E" w:rsidRDefault="001325A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sz w:val="20"/>
          <w:szCs w:val="20"/>
        </w:rPr>
        <w:t>Inwentaryzacja geodezyjna przyłącza</w:t>
      </w:r>
    </w:p>
    <w:p w:rsidR="00E8538E" w:rsidRDefault="001325A3">
      <w:pPr>
        <w:pBdr>
          <w:top w:val="nil"/>
          <w:left w:val="nil"/>
          <w:bottom w:val="nil"/>
          <w:right w:val="nil"/>
          <w:between w:val="nil"/>
        </w:pBdr>
        <w:spacing w:after="240"/>
        <w:ind w:left="720"/>
        <w:rPr>
          <w:sz w:val="20"/>
          <w:szCs w:val="20"/>
        </w:rPr>
      </w:pPr>
      <w:r>
        <w:rPr>
          <w:color w:val="000000"/>
          <w:sz w:val="20"/>
          <w:szCs w:val="20"/>
        </w:rPr>
        <w:t>Potwierdzenie dokonania odbiorów (częściowych, końcowe</w:t>
      </w:r>
      <w:r>
        <w:rPr>
          <w:color w:val="000000"/>
          <w:sz w:val="20"/>
          <w:szCs w:val="20"/>
        </w:rPr>
        <w:t>go) prac przez Zamawiającego nie może być traktowane jako odbiór jakościowy tych prac i w żadnych okolicznościach nie zwalnia Wykonawcy z gwarancji dotrzymania parametrów technicznych określonych w SWZ w całym okresie gwarancyjnym.</w:t>
      </w:r>
    </w:p>
    <w:p w:rsidR="00E8538E" w:rsidRDefault="001325A3">
      <w:pPr>
        <w:numPr>
          <w:ilvl w:val="0"/>
          <w:numId w:val="16"/>
        </w:numPr>
        <w:spacing w:after="240"/>
        <w:ind w:left="357" w:right="142" w:hanging="357"/>
        <w:jc w:val="left"/>
        <w:rPr>
          <w:sz w:val="20"/>
          <w:szCs w:val="20"/>
        </w:rPr>
      </w:pPr>
      <w:r>
        <w:rPr>
          <w:sz w:val="20"/>
          <w:szCs w:val="20"/>
        </w:rPr>
        <w:t>WYMAGANIA DOTYCZĄCE DOKU</w:t>
      </w:r>
      <w:r>
        <w:rPr>
          <w:sz w:val="20"/>
          <w:szCs w:val="20"/>
        </w:rPr>
        <w:t>MENTACJI TECHNICZNEJ /jeżeli dotyczy/</w:t>
      </w:r>
    </w:p>
    <w:p w:rsidR="00E8538E" w:rsidRDefault="001325A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dostarczy Zamawiającemu dokumentację powykonawczą w trzech egzemplarzach w wersji papierowej oraz w dwóch egzemplarzach wersji elektronicznej w formie: dla tekstu - format *.doc., dla zestawień, tabel - forma</w:t>
      </w:r>
      <w:r>
        <w:rPr>
          <w:color w:val="000000"/>
          <w:sz w:val="20"/>
          <w:szCs w:val="20"/>
        </w:rPr>
        <w:t>t *.xls, dla rysunków - format *.</w:t>
      </w:r>
      <w:proofErr w:type="spellStart"/>
      <w:r>
        <w:rPr>
          <w:color w:val="000000"/>
          <w:sz w:val="20"/>
          <w:szCs w:val="20"/>
        </w:rPr>
        <w:t>dwg</w:t>
      </w:r>
      <w:proofErr w:type="spellEnd"/>
      <w:r>
        <w:rPr>
          <w:color w:val="000000"/>
          <w:sz w:val="20"/>
          <w:szCs w:val="20"/>
        </w:rPr>
        <w:t>, *.jpg lub *.pdf.  Dokumentacja powinna zawierać wykaz elementów Instrukcje obsługi i konserwacji z gotowymi arkuszami do przeprowadzania okresowych przeglądów technicznych i serwisowych. Wykaz podstawowych awarii jakie</w:t>
      </w:r>
      <w:r>
        <w:rPr>
          <w:color w:val="000000"/>
          <w:sz w:val="20"/>
          <w:szCs w:val="20"/>
        </w:rPr>
        <w:t xml:space="preserve"> mogą wystąpić i  sposób rozwiązania problemu.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 w:right="14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opatrzy dokumentację (każdy egzemplarz) w pisemne oświadczenie, że dostarczona dokumentacja jest kompletna z punktu widzenia celu, któremu ma służyć, wykonana zgodnie z umową i zasadami współczesnej wiedzy technicznej, oraz wymaganiami Polskich N</w:t>
      </w:r>
      <w:r>
        <w:rPr>
          <w:color w:val="000000"/>
          <w:sz w:val="20"/>
          <w:szCs w:val="20"/>
        </w:rPr>
        <w:t xml:space="preserve">orm i przepisów obowiązujących w Rzeczypospolitej Polskiej w dniu jej przekazania. Pisemne oświadczenie, o którym mowa wyżej, stanowi integralną część przekazywanej dokumentacji. 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– po otrzymaniu dokumentacji powykonawczej – przystąpi do czynn</w:t>
      </w:r>
      <w:r>
        <w:rPr>
          <w:color w:val="000000"/>
          <w:sz w:val="20"/>
          <w:szCs w:val="20"/>
        </w:rPr>
        <w:t>ości odbioru przekazanej dokumentacji, który zakończy w terminie do 7 dni od daty przekazania podpisaniem protokołu odbioru dokumentacji technicznej do realizacji.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przypadku stwierdzenia przez Zamawiającego wad w dostarczonej dokumentacji, Zamawiający niezwłocznie sporządza specyfikację wad i dostarcza ją Wykonawcy w formie pisemnej wraz z dokumentacją. 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niezwłocznie przystępuje do usuwania wad dokumenta</w:t>
      </w:r>
      <w:r>
        <w:rPr>
          <w:color w:val="000000"/>
          <w:sz w:val="20"/>
          <w:szCs w:val="20"/>
        </w:rPr>
        <w:t>cji zgodnie z przekazaną specyfikacją wad i zobowiązuje się do ich usunięcia w ustalonych przez Strony terminach.</w:t>
      </w:r>
    </w:p>
    <w:p w:rsidR="00E8538E" w:rsidRDefault="00E8538E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  <w:sz w:val="20"/>
          <w:szCs w:val="20"/>
        </w:rPr>
      </w:pPr>
    </w:p>
    <w:p w:rsidR="00E8538E" w:rsidRDefault="001325A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14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Odpowiedzialność za prawidłowe wykonanie dokumentacji ciąży wyłącznie na Wykonawcy, nawet wówczas, gdy dokumentacja była przedmiotem analizy </w:t>
      </w:r>
      <w:r>
        <w:rPr>
          <w:color w:val="000000"/>
          <w:sz w:val="20"/>
          <w:szCs w:val="20"/>
        </w:rPr>
        <w:t>Zamawiającego.</w:t>
      </w:r>
    </w:p>
    <w:p w:rsidR="00E8538E" w:rsidRDefault="00E8538E">
      <w:pPr>
        <w:spacing w:after="240"/>
        <w:ind w:right="140"/>
        <w:jc w:val="left"/>
        <w:rPr>
          <w:sz w:val="20"/>
          <w:szCs w:val="20"/>
        </w:rPr>
      </w:pPr>
    </w:p>
    <w:p w:rsidR="00E8538E" w:rsidRDefault="001325A3">
      <w:pPr>
        <w:numPr>
          <w:ilvl w:val="0"/>
          <w:numId w:val="16"/>
        </w:numPr>
        <w:spacing w:after="240"/>
        <w:ind w:left="357" w:right="142" w:hanging="357"/>
        <w:jc w:val="left"/>
        <w:rPr>
          <w:sz w:val="20"/>
          <w:szCs w:val="20"/>
        </w:rPr>
      </w:pPr>
      <w:r>
        <w:rPr>
          <w:sz w:val="20"/>
          <w:szCs w:val="20"/>
        </w:rPr>
        <w:t>PRZEPISY PRAWA / NORMY/ INNE OBOWIĄZUJĄCE DLA PRZEDMIOTU ZAMÓWIENIA /jeżeli dotyczy/</w:t>
      </w:r>
    </w:p>
    <w:p w:rsidR="00E8538E" w:rsidRDefault="001325A3">
      <w:pPr>
        <w:ind w:right="140"/>
        <w:jc w:val="left"/>
        <w:rPr>
          <w:sz w:val="20"/>
          <w:szCs w:val="20"/>
        </w:rPr>
      </w:pPr>
      <w:r>
        <w:rPr>
          <w:sz w:val="20"/>
          <w:szCs w:val="20"/>
        </w:rPr>
        <w:t xml:space="preserve">Ogólny wykaz przepisów wymaganych przez Zamawiającego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Polskie Normy,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przepisy Ustawy „Prawo Budowlane”,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aktualne przepisy dozoru technicznego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przepisy BHP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ochrona przeciwpożarowa (według polskich przepisów),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ochrona przeciwporażeniowa ,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przepisy i wymagania ochrony środowiska,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wymogi sanitarno-higieniczne i ekologiczne, </w:t>
      </w:r>
    </w:p>
    <w:p w:rsidR="00E8538E" w:rsidRDefault="001325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54" w:right="142" w:hanging="357"/>
        <w:jc w:val="lef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przepisy wynikające z ustawy o odpadach</w:t>
      </w:r>
    </w:p>
    <w:p w:rsidR="00E8538E" w:rsidRDefault="00E8538E">
      <w:pPr>
        <w:ind w:right="140"/>
        <w:rPr>
          <w:sz w:val="18"/>
          <w:szCs w:val="18"/>
        </w:rPr>
      </w:pPr>
    </w:p>
    <w:p w:rsidR="00E8538E" w:rsidRDefault="001325A3">
      <w:pPr>
        <w:ind w:right="140"/>
        <w:rPr>
          <w:sz w:val="18"/>
          <w:szCs w:val="18"/>
        </w:rPr>
      </w:pPr>
      <w:r>
        <w:rPr>
          <w:b/>
          <w:bCs/>
          <w:sz w:val="20"/>
          <w:szCs w:val="20"/>
        </w:rPr>
        <w:t>SPIS ZAŁĄCZNIKÓW</w:t>
      </w:r>
    </w:p>
    <w:p w:rsidR="00E8538E" w:rsidRDefault="00E8538E">
      <w:pPr>
        <w:ind w:right="140"/>
        <w:rPr>
          <w:sz w:val="18"/>
          <w:szCs w:val="18"/>
        </w:rPr>
      </w:pPr>
    </w:p>
    <w:p w:rsidR="00E8538E" w:rsidRDefault="001325A3">
      <w:pPr>
        <w:ind w:right="140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Podpis Sporządzającego                                                                       </w:t>
      </w:r>
      <w:r>
        <w:rPr>
          <w:sz w:val="18"/>
          <w:szCs w:val="18"/>
        </w:rPr>
        <w:tab/>
        <w:t xml:space="preserve"> Podpis Wnioskodawcy (część techniczna)</w:t>
      </w:r>
    </w:p>
    <w:p w:rsidR="00E8538E" w:rsidRDefault="00E8538E">
      <w:pPr>
        <w:ind w:right="140"/>
        <w:rPr>
          <w:sz w:val="14"/>
          <w:szCs w:val="14"/>
        </w:rPr>
      </w:pPr>
    </w:p>
    <w:p w:rsidR="00E8538E" w:rsidRDefault="00E8538E">
      <w:pPr>
        <w:ind w:left="40" w:right="140"/>
        <w:rPr>
          <w:sz w:val="14"/>
          <w:szCs w:val="14"/>
        </w:rPr>
      </w:pPr>
    </w:p>
    <w:p w:rsidR="00E8538E" w:rsidRDefault="00E8538E">
      <w:pPr>
        <w:ind w:left="40" w:right="140"/>
        <w:rPr>
          <w:sz w:val="14"/>
          <w:szCs w:val="14"/>
        </w:rPr>
      </w:pPr>
    </w:p>
    <w:p w:rsidR="00E8538E" w:rsidRDefault="00E8538E">
      <w:pPr>
        <w:ind w:left="40" w:right="140"/>
        <w:rPr>
          <w:sz w:val="14"/>
          <w:szCs w:val="14"/>
        </w:rPr>
      </w:pPr>
    </w:p>
    <w:p w:rsidR="00E8538E" w:rsidRDefault="00E8538E">
      <w:pPr>
        <w:ind w:left="40" w:right="140"/>
        <w:rPr>
          <w:sz w:val="14"/>
          <w:szCs w:val="14"/>
        </w:rPr>
      </w:pPr>
    </w:p>
    <w:p w:rsidR="00E8538E" w:rsidRDefault="00E8538E">
      <w:pPr>
        <w:ind w:left="40" w:right="140"/>
        <w:rPr>
          <w:sz w:val="14"/>
          <w:szCs w:val="14"/>
        </w:rPr>
      </w:pPr>
    </w:p>
    <w:p w:rsidR="00E8538E" w:rsidRDefault="00E8538E">
      <w:pPr>
        <w:ind w:left="40" w:right="140"/>
        <w:jc w:val="center"/>
      </w:pPr>
    </w:p>
    <w:p w:rsidR="00E8538E" w:rsidRDefault="00E8538E">
      <w:pPr>
        <w:ind w:left="40" w:right="140"/>
        <w:jc w:val="center"/>
      </w:pPr>
    </w:p>
    <w:p w:rsidR="00E8538E" w:rsidRDefault="001325A3">
      <w:pPr>
        <w:ind w:left="40" w:right="140"/>
        <w:jc w:val="center"/>
      </w:pPr>
      <w:r>
        <w:t>ZATWIERDZIŁ:</w:t>
      </w:r>
    </w:p>
    <w:sectPr w:rsidR="00E8538E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85" w:right="1003" w:bottom="851" w:left="1417" w:header="0" w:footer="15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325A3" w:rsidRDefault="001325A3">
      <w:r>
        <w:separator/>
      </w:r>
    </w:p>
  </w:endnote>
  <w:endnote w:type="continuationSeparator" w:id="0">
    <w:p w:rsidR="001325A3" w:rsidRDefault="001325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60A9A07B-25F9-451B-B84C-76620F9CEA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45314FF8-9BD1-4A9D-B225-DAF12B7278BE}"/>
    <w:embedBold r:id="rId3" w:fontKey="{66CD4B5A-7890-41E6-A8DF-7E516F447944}"/>
  </w:font>
  <w:font w:name="Simplified Arabic">
    <w:charset w:val="B2"/>
    <w:family w:val="roman"/>
    <w:pitch w:val="variable"/>
    <w:sig w:usb0="00002003" w:usb1="80000000" w:usb2="00000008" w:usb3="00000000" w:csb0="00000041" w:csb1="00000000"/>
    <w:embedRegular r:id="rId4" w:fontKey="{5B21653D-24B0-49C2-98A4-C9BB32AFED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0CFFE622-7B65-4A64-B7ED-68C3F71BDD8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FBF20ACB-0D5F-44F9-8FCA-D2FC3785C6E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5A44B3D5-5691-44EC-A92B-03A1A7F587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538E" w:rsidRDefault="00E8538E">
    <w:pPr>
      <w:tabs>
        <w:tab w:val="center" w:pos="4536"/>
        <w:tab w:val="right" w:pos="9072"/>
      </w:tabs>
      <w:jc w:val="center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538E" w:rsidRDefault="00E8538E">
    <w:pPr>
      <w:tabs>
        <w:tab w:val="center" w:pos="4536"/>
        <w:tab w:val="right" w:pos="9072"/>
      </w:tabs>
      <w:spacing w:after="56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325A3" w:rsidRDefault="001325A3">
      <w:r>
        <w:separator/>
      </w:r>
    </w:p>
  </w:footnote>
  <w:footnote w:type="continuationSeparator" w:id="0">
    <w:p w:rsidR="001325A3" w:rsidRDefault="001325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538E" w:rsidRDefault="00E8538E">
    <w:pPr>
      <w:widowControl w:val="0"/>
      <w:spacing w:before="567" w:line="276" w:lineRule="auto"/>
      <w:jc w:val="left"/>
    </w:pPr>
  </w:p>
  <w:tbl>
    <w:tblPr>
      <w:tblStyle w:val="a1"/>
      <w:tblW w:w="9930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385"/>
      <w:gridCol w:w="4725"/>
      <w:gridCol w:w="2820"/>
    </w:tblGrid>
    <w:tr w:rsidR="00E8538E">
      <w:trPr>
        <w:trHeight w:val="540"/>
        <w:jc w:val="center"/>
      </w:trPr>
      <w:tc>
        <w:tcPr>
          <w:tcW w:w="238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E8538E" w:rsidRDefault="001325A3">
          <w:pPr>
            <w:tabs>
              <w:tab w:val="center" w:pos="4536"/>
              <w:tab w:val="right" w:pos="9072"/>
            </w:tabs>
            <w:jc w:val="left"/>
          </w:pPr>
          <w:r>
            <w:rPr>
              <w:rFonts w:ascii="Times New Roman" w:eastAsia="Times New Roman" w:hAnsi="Times New Roman" w:cs="Times New Roman"/>
              <w:noProof/>
              <w:sz w:val="24"/>
              <w:szCs w:val="24"/>
            </w:rPr>
            <w:drawing>
              <wp:inline distT="0" distB="0" distL="0" distR="0">
                <wp:extent cx="1371600" cy="457200"/>
                <wp:effectExtent l="0" t="0" r="0" b="0"/>
                <wp:docPr id="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72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E8538E" w:rsidRDefault="001325A3">
          <w:pPr>
            <w:tabs>
              <w:tab w:val="center" w:pos="4536"/>
              <w:tab w:val="right" w:pos="9072"/>
            </w:tabs>
            <w:jc w:val="center"/>
            <w:rPr>
              <w:b/>
              <w:bCs/>
            </w:rPr>
          </w:pPr>
          <w:r>
            <w:rPr>
              <w:b/>
              <w:bCs/>
            </w:rPr>
            <w:t xml:space="preserve">Proces ZZ - Zakupy Materiałów  i Usług </w:t>
          </w:r>
        </w:p>
      </w:tc>
      <w:tc>
        <w:tcPr>
          <w:tcW w:w="282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E8538E" w:rsidRDefault="001325A3">
          <w:pPr>
            <w:tabs>
              <w:tab w:val="center" w:pos="4536"/>
              <w:tab w:val="right" w:pos="9072"/>
            </w:tabs>
            <w:jc w:val="center"/>
            <w:rPr>
              <w:b/>
              <w:bCs/>
              <w:sz w:val="18"/>
              <w:szCs w:val="18"/>
            </w:rPr>
          </w:pPr>
          <w:r>
            <w:rPr>
              <w:b/>
              <w:bCs/>
              <w:sz w:val="18"/>
              <w:szCs w:val="18"/>
            </w:rPr>
            <w:t>ZZ-01-00-02</w:t>
          </w:r>
        </w:p>
        <w:p w:rsidR="00E8538E" w:rsidRDefault="001325A3">
          <w:pPr>
            <w:tabs>
              <w:tab w:val="center" w:pos="4536"/>
              <w:tab w:val="right" w:pos="9072"/>
            </w:tabs>
            <w:ind w:left="-141" w:right="-179"/>
            <w:jc w:val="center"/>
            <w:rPr>
              <w:sz w:val="18"/>
              <w:szCs w:val="18"/>
            </w:rPr>
          </w:pPr>
          <w:r>
            <w:rPr>
              <w:b/>
              <w:bCs/>
              <w:sz w:val="18"/>
              <w:szCs w:val="18"/>
            </w:rPr>
            <w:t>Data opracowania; aktualizacji:</w:t>
          </w:r>
          <w:r>
            <w:rPr>
              <w:b/>
              <w:bCs/>
              <w:sz w:val="18"/>
              <w:szCs w:val="18"/>
            </w:rPr>
            <w:br/>
          </w:r>
          <w:r>
            <w:rPr>
              <w:b/>
              <w:bCs/>
              <w:sz w:val="16"/>
              <w:szCs w:val="16"/>
            </w:rPr>
            <w:t xml:space="preserve"> </w:t>
          </w:r>
          <w:r>
            <w:rPr>
              <w:sz w:val="20"/>
              <w:szCs w:val="20"/>
            </w:rPr>
            <w:t>2020/08/21; 2020/08/21</w:t>
          </w:r>
        </w:p>
      </w:tc>
    </w:tr>
    <w:tr w:rsidR="00E8538E">
      <w:trPr>
        <w:trHeight w:val="640"/>
        <w:jc w:val="center"/>
      </w:trPr>
      <w:tc>
        <w:tcPr>
          <w:tcW w:w="23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E8538E" w:rsidRDefault="00E8538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sz w:val="18"/>
              <w:szCs w:val="18"/>
            </w:rPr>
          </w:pPr>
        </w:p>
      </w:tc>
      <w:tc>
        <w:tcPr>
          <w:tcW w:w="472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E8538E" w:rsidRDefault="001325A3">
          <w:pPr>
            <w:jc w:val="center"/>
            <w:rPr>
              <w:smallCaps/>
              <w:sz w:val="24"/>
              <w:szCs w:val="24"/>
            </w:rPr>
          </w:pPr>
          <w:r>
            <w:rPr>
              <w:b/>
              <w:bCs/>
            </w:rPr>
            <w:t>Specyfikacja Warunków Zamówienia</w:t>
          </w:r>
        </w:p>
      </w:tc>
      <w:tc>
        <w:tcPr>
          <w:tcW w:w="282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E8538E" w:rsidRDefault="001325A3">
          <w:pPr>
            <w:tabs>
              <w:tab w:val="center" w:pos="4536"/>
              <w:tab w:val="right" w:pos="9072"/>
            </w:tabs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Strona :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PAGE</w:instrText>
          </w:r>
          <w:r w:rsidR="00397A52">
            <w:rPr>
              <w:b/>
              <w:bCs/>
            </w:rPr>
            <w:fldChar w:fldCharType="separate"/>
          </w:r>
          <w:r w:rsidR="00397A52">
            <w:rPr>
              <w:b/>
              <w:bCs/>
              <w:noProof/>
            </w:rPr>
            <w:t>1</w:t>
          </w:r>
          <w:r>
            <w:rPr>
              <w:b/>
              <w:bCs/>
            </w:rPr>
            <w:fldChar w:fldCharType="end"/>
          </w:r>
          <w:r>
            <w:rPr>
              <w:b/>
              <w:bCs/>
            </w:rPr>
            <w:t xml:space="preserve"> /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NUMPAGES</w:instrText>
          </w:r>
          <w:r w:rsidR="00397A52">
            <w:rPr>
              <w:b/>
              <w:bCs/>
            </w:rPr>
            <w:fldChar w:fldCharType="separate"/>
          </w:r>
          <w:r w:rsidR="00397A52">
            <w:rPr>
              <w:b/>
              <w:bCs/>
              <w:noProof/>
            </w:rPr>
            <w:t>1</w:t>
          </w:r>
          <w:r>
            <w:rPr>
              <w:b/>
              <w:bCs/>
            </w:rPr>
            <w:fldChar w:fldCharType="end"/>
          </w:r>
        </w:p>
      </w:tc>
    </w:tr>
  </w:tbl>
  <w:p w:rsidR="00E8538E" w:rsidRDefault="00E8538E">
    <w:pPr>
      <w:tabs>
        <w:tab w:val="center" w:pos="4536"/>
        <w:tab w:val="right" w:pos="9072"/>
      </w:tabs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538E" w:rsidRDefault="00E8538E">
    <w:pPr>
      <w:tabs>
        <w:tab w:val="center" w:pos="4536"/>
        <w:tab w:val="right" w:pos="9072"/>
      </w:tabs>
      <w:spacing w:before="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5364B0"/>
    <w:multiLevelType w:val="multilevel"/>
    <w:tmpl w:val="08E82A20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0"/>
        <w:szCs w:val="20"/>
      </w:rPr>
    </w:lvl>
    <w:lvl w:ilvl="1">
      <w:start w:val="1"/>
      <w:numFmt w:val="decimal"/>
      <w:lvlText w:val="⮚.%2."/>
      <w:lvlJc w:val="left"/>
      <w:pPr>
        <w:ind w:left="1152" w:hanging="432"/>
      </w:pPr>
      <w:rPr>
        <w:b w:val="0"/>
        <w:bCs w:val="0"/>
        <w:i w:val="0"/>
        <w:iCs w:val="0"/>
      </w:rPr>
    </w:lvl>
    <w:lvl w:ilvl="2">
      <w:start w:val="1"/>
      <w:numFmt w:val="decimal"/>
      <w:lvlText w:val="⮚.%2.%3."/>
      <w:lvlJc w:val="left"/>
      <w:pPr>
        <w:ind w:left="1584" w:hanging="504"/>
      </w:pPr>
    </w:lvl>
    <w:lvl w:ilvl="3">
      <w:start w:val="1"/>
      <w:numFmt w:val="decimal"/>
      <w:lvlText w:val="⮚.%2.%3.%4."/>
      <w:lvlJc w:val="left"/>
      <w:pPr>
        <w:ind w:left="2088" w:hanging="645"/>
      </w:pPr>
    </w:lvl>
    <w:lvl w:ilvl="4">
      <w:start w:val="1"/>
      <w:numFmt w:val="decimal"/>
      <w:lvlText w:val="⮚.%2.%3.%4.%5."/>
      <w:lvlJc w:val="left"/>
      <w:pPr>
        <w:ind w:left="2592" w:hanging="792"/>
      </w:pPr>
    </w:lvl>
    <w:lvl w:ilvl="5">
      <w:start w:val="1"/>
      <w:numFmt w:val="decimal"/>
      <w:lvlText w:val="⮚.%2.%3.%4.%5.%6."/>
      <w:lvlJc w:val="left"/>
      <w:pPr>
        <w:ind w:left="3096" w:hanging="935"/>
      </w:pPr>
    </w:lvl>
    <w:lvl w:ilvl="6">
      <w:start w:val="1"/>
      <w:numFmt w:val="decimal"/>
      <w:lvlText w:val="⮚.%2.%3.%4.%5.%6.%7."/>
      <w:lvlJc w:val="left"/>
      <w:pPr>
        <w:ind w:left="3600" w:hanging="1080"/>
      </w:pPr>
    </w:lvl>
    <w:lvl w:ilvl="7">
      <w:start w:val="1"/>
      <w:numFmt w:val="decimal"/>
      <w:lvlText w:val="⮚.%2.%3.%4.%5.%6.%7.%8."/>
      <w:lvlJc w:val="left"/>
      <w:pPr>
        <w:ind w:left="4104" w:hanging="1224"/>
      </w:pPr>
    </w:lvl>
    <w:lvl w:ilvl="8">
      <w:start w:val="1"/>
      <w:numFmt w:val="decimal"/>
      <w:lvlText w:val="⮚.%2.%3.%4.%5.%6.%7.%8.%9."/>
      <w:lvlJc w:val="left"/>
      <w:pPr>
        <w:ind w:left="4680" w:hanging="1440"/>
      </w:pPr>
    </w:lvl>
  </w:abstractNum>
  <w:abstractNum w:abstractNumId="1" w15:restartNumberingAfterBreak="0">
    <w:nsid w:val="062025FC"/>
    <w:multiLevelType w:val="multilevel"/>
    <w:tmpl w:val="ED4E49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C40304D"/>
    <w:multiLevelType w:val="multilevel"/>
    <w:tmpl w:val="8168034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E8E6DFF"/>
    <w:multiLevelType w:val="multilevel"/>
    <w:tmpl w:val="466AD54C"/>
    <w:lvl w:ilvl="0">
      <w:start w:val="1"/>
      <w:numFmt w:val="decimal"/>
      <w:lvlText w:val="%1."/>
      <w:lvlJc w:val="left"/>
      <w:pPr>
        <w:ind w:left="360" w:hanging="360"/>
      </w:pPr>
      <w:rPr>
        <w:b/>
        <w:bCs/>
        <w:i w:val="0"/>
        <w:iCs w:val="0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0854847"/>
    <w:multiLevelType w:val="multilevel"/>
    <w:tmpl w:val="3BF23BF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A7808F8"/>
    <w:multiLevelType w:val="multilevel"/>
    <w:tmpl w:val="730054DA"/>
    <w:lvl w:ilvl="0">
      <w:start w:val="1"/>
      <w:numFmt w:val="bullet"/>
      <w:lvlText w:val="−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2B2152B3"/>
    <w:multiLevelType w:val="multilevel"/>
    <w:tmpl w:val="AB5206F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2C1021D6"/>
    <w:multiLevelType w:val="multilevel"/>
    <w:tmpl w:val="A9EEB89E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0"/>
        <w:szCs w:val="20"/>
      </w:rPr>
    </w:lvl>
    <w:lvl w:ilvl="1">
      <w:start w:val="1"/>
      <w:numFmt w:val="decimal"/>
      <w:lvlText w:val="⮚.%2."/>
      <w:lvlJc w:val="left"/>
      <w:pPr>
        <w:ind w:left="1152" w:hanging="432"/>
      </w:pPr>
      <w:rPr>
        <w:b w:val="0"/>
        <w:bCs w:val="0"/>
        <w:i w:val="0"/>
        <w:iCs w:val="0"/>
      </w:rPr>
    </w:lvl>
    <w:lvl w:ilvl="2">
      <w:start w:val="1"/>
      <w:numFmt w:val="decimal"/>
      <w:lvlText w:val="⮚.%2.%3."/>
      <w:lvlJc w:val="left"/>
      <w:pPr>
        <w:ind w:left="1584" w:hanging="504"/>
      </w:pPr>
    </w:lvl>
    <w:lvl w:ilvl="3">
      <w:start w:val="1"/>
      <w:numFmt w:val="decimal"/>
      <w:lvlText w:val="⮚.%2.%3.%4."/>
      <w:lvlJc w:val="left"/>
      <w:pPr>
        <w:ind w:left="2088" w:hanging="645"/>
      </w:pPr>
    </w:lvl>
    <w:lvl w:ilvl="4">
      <w:start w:val="1"/>
      <w:numFmt w:val="decimal"/>
      <w:lvlText w:val="⮚.%2.%3.%4.%5."/>
      <w:lvlJc w:val="left"/>
      <w:pPr>
        <w:ind w:left="2592" w:hanging="792"/>
      </w:pPr>
    </w:lvl>
    <w:lvl w:ilvl="5">
      <w:start w:val="1"/>
      <w:numFmt w:val="decimal"/>
      <w:lvlText w:val="⮚.%2.%3.%4.%5.%6."/>
      <w:lvlJc w:val="left"/>
      <w:pPr>
        <w:ind w:left="3096" w:hanging="935"/>
      </w:pPr>
    </w:lvl>
    <w:lvl w:ilvl="6">
      <w:start w:val="1"/>
      <w:numFmt w:val="decimal"/>
      <w:lvlText w:val="⮚.%2.%3.%4.%5.%6.%7."/>
      <w:lvlJc w:val="left"/>
      <w:pPr>
        <w:ind w:left="3600" w:hanging="1080"/>
      </w:pPr>
    </w:lvl>
    <w:lvl w:ilvl="7">
      <w:start w:val="1"/>
      <w:numFmt w:val="decimal"/>
      <w:lvlText w:val="⮚.%2.%3.%4.%5.%6.%7.%8."/>
      <w:lvlJc w:val="left"/>
      <w:pPr>
        <w:ind w:left="4104" w:hanging="1224"/>
      </w:pPr>
    </w:lvl>
    <w:lvl w:ilvl="8">
      <w:start w:val="1"/>
      <w:numFmt w:val="decimal"/>
      <w:lvlText w:val="⮚.%2.%3.%4.%5.%6.%7.%8.%9."/>
      <w:lvlJc w:val="left"/>
      <w:pPr>
        <w:ind w:left="4680" w:hanging="1440"/>
      </w:pPr>
    </w:lvl>
  </w:abstractNum>
  <w:abstractNum w:abstractNumId="8" w15:restartNumberingAfterBreak="0">
    <w:nsid w:val="34BB17B8"/>
    <w:multiLevelType w:val="multilevel"/>
    <w:tmpl w:val="338023AC"/>
    <w:lvl w:ilvl="0">
      <w:start w:val="1"/>
      <w:numFmt w:val="lowerLetter"/>
      <w:lvlText w:val="%1)"/>
      <w:lvlJc w:val="left"/>
      <w:pPr>
        <w:ind w:left="1920" w:hanging="360"/>
      </w:pPr>
      <w:rPr>
        <w:b w:val="0"/>
        <w:bCs w:val="0"/>
        <w:i w:val="0"/>
        <w:iCs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C1510A8"/>
    <w:multiLevelType w:val="multilevel"/>
    <w:tmpl w:val="4494763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EF7D58"/>
    <w:multiLevelType w:val="multilevel"/>
    <w:tmpl w:val="EC6804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E11877"/>
    <w:multiLevelType w:val="multilevel"/>
    <w:tmpl w:val="A9164C8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606A062D"/>
    <w:multiLevelType w:val="multilevel"/>
    <w:tmpl w:val="3CECA6DC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783A2D"/>
    <w:multiLevelType w:val="multilevel"/>
    <w:tmpl w:val="002C18C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75551348"/>
    <w:multiLevelType w:val="multilevel"/>
    <w:tmpl w:val="AE3A6FF4"/>
    <w:lvl w:ilvl="0">
      <w:start w:val="1"/>
      <w:numFmt w:val="bullet"/>
      <w:lvlText w:val="−"/>
      <w:lvlJc w:val="left"/>
      <w:pPr>
        <w:ind w:left="720" w:hanging="360"/>
      </w:pPr>
      <w:rPr>
        <w:rFonts w:ascii="Arial Narrow" w:eastAsia="Arial Narrow" w:hAnsi="Arial Narrow" w:cs="Arial Narro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7D5E56E4"/>
    <w:multiLevelType w:val="multilevel"/>
    <w:tmpl w:val="4ECEBF58"/>
    <w:lvl w:ilvl="0">
      <w:start w:val="1"/>
      <w:numFmt w:val="bullet"/>
      <w:lvlText w:val="-"/>
      <w:lvlJc w:val="left"/>
      <w:pPr>
        <w:ind w:left="1440" w:hanging="360"/>
      </w:pPr>
      <w:rPr>
        <w:rFonts w:ascii="Simplified Arabic" w:eastAsia="Simplified Arabic" w:hAnsi="Simplified Arabic" w:cs="Simplified Arabic"/>
        <w:b w:val="0"/>
        <w:bCs w:val="0"/>
        <w:i w:val="0"/>
        <w:iCs w:val="0"/>
        <w:sz w:val="20"/>
        <w:szCs w:val="20"/>
      </w:rPr>
    </w:lvl>
    <w:lvl w:ilvl="1">
      <w:start w:val="1"/>
      <w:numFmt w:val="decimal"/>
      <w:lvlText w:val="-.%2."/>
      <w:lvlJc w:val="left"/>
      <w:pPr>
        <w:ind w:left="1872" w:hanging="432"/>
      </w:pPr>
      <w:rPr>
        <w:b w:val="0"/>
        <w:bCs w:val="0"/>
        <w:i w:val="0"/>
        <w:iCs w:val="0"/>
      </w:rPr>
    </w:lvl>
    <w:lvl w:ilvl="2">
      <w:start w:val="1"/>
      <w:numFmt w:val="decimal"/>
      <w:lvlText w:val="-.%2.%3."/>
      <w:lvlJc w:val="left"/>
      <w:pPr>
        <w:ind w:left="2304" w:hanging="504"/>
      </w:pPr>
    </w:lvl>
    <w:lvl w:ilvl="3">
      <w:start w:val="1"/>
      <w:numFmt w:val="decimal"/>
      <w:lvlText w:val="-.%2.%3.%4."/>
      <w:lvlJc w:val="left"/>
      <w:pPr>
        <w:ind w:left="2808" w:hanging="647"/>
      </w:pPr>
    </w:lvl>
    <w:lvl w:ilvl="4">
      <w:start w:val="1"/>
      <w:numFmt w:val="decimal"/>
      <w:lvlText w:val="-.%2.%3.%4.%5."/>
      <w:lvlJc w:val="left"/>
      <w:pPr>
        <w:ind w:left="3312" w:hanging="792"/>
      </w:pPr>
    </w:lvl>
    <w:lvl w:ilvl="5">
      <w:start w:val="1"/>
      <w:numFmt w:val="decimal"/>
      <w:lvlText w:val="-.%2.%3.%4.%5.%6."/>
      <w:lvlJc w:val="left"/>
      <w:pPr>
        <w:ind w:left="3816" w:hanging="935"/>
      </w:pPr>
    </w:lvl>
    <w:lvl w:ilvl="6">
      <w:start w:val="1"/>
      <w:numFmt w:val="decimal"/>
      <w:lvlText w:val="-.%2.%3.%4.%5.%6.%7."/>
      <w:lvlJc w:val="left"/>
      <w:pPr>
        <w:ind w:left="4320" w:hanging="1080"/>
      </w:pPr>
    </w:lvl>
    <w:lvl w:ilvl="7">
      <w:start w:val="1"/>
      <w:numFmt w:val="decimal"/>
      <w:lvlText w:val="-.%2.%3.%4.%5.%6.%7.%8."/>
      <w:lvlJc w:val="left"/>
      <w:pPr>
        <w:ind w:left="4824" w:hanging="1224"/>
      </w:pPr>
    </w:lvl>
    <w:lvl w:ilvl="8">
      <w:start w:val="1"/>
      <w:numFmt w:val="decimal"/>
      <w:lvlText w:val="-.%2.%3.%4.%5.%6.%7.%8.%9."/>
      <w:lvlJc w:val="left"/>
      <w:pPr>
        <w:ind w:left="5400" w:hanging="1440"/>
      </w:pPr>
    </w:lvl>
  </w:abstractNum>
  <w:num w:numId="1">
    <w:abstractNumId w:val="13"/>
  </w:num>
  <w:num w:numId="2">
    <w:abstractNumId w:val="2"/>
  </w:num>
  <w:num w:numId="3">
    <w:abstractNumId w:val="9"/>
  </w:num>
  <w:num w:numId="4">
    <w:abstractNumId w:val="1"/>
  </w:num>
  <w:num w:numId="5">
    <w:abstractNumId w:val="14"/>
  </w:num>
  <w:num w:numId="6">
    <w:abstractNumId w:val="5"/>
  </w:num>
  <w:num w:numId="7">
    <w:abstractNumId w:val="10"/>
  </w:num>
  <w:num w:numId="8">
    <w:abstractNumId w:val="11"/>
  </w:num>
  <w:num w:numId="9">
    <w:abstractNumId w:val="6"/>
  </w:num>
  <w:num w:numId="10">
    <w:abstractNumId w:val="8"/>
  </w:num>
  <w:num w:numId="11">
    <w:abstractNumId w:val="0"/>
  </w:num>
  <w:num w:numId="12">
    <w:abstractNumId w:val="7"/>
  </w:num>
  <w:num w:numId="13">
    <w:abstractNumId w:val="15"/>
  </w:num>
  <w:num w:numId="14">
    <w:abstractNumId w:val="3"/>
  </w:num>
  <w:num w:numId="15">
    <w:abstractNumId w:val="4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38E"/>
    <w:rsid w:val="001325A3"/>
    <w:rsid w:val="00397A52"/>
    <w:rsid w:val="00E85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C307F1"/>
  <w15:docId w15:val="{876C0328-A8FB-4687-8C5B-27D7F8975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pBdr>
        <w:top w:val="single" w:sz="12" w:space="1" w:color="993300"/>
        <w:left w:val="single" w:sz="12" w:space="4" w:color="993300"/>
        <w:bottom w:val="single" w:sz="12" w:space="1" w:color="993300"/>
        <w:right w:val="single" w:sz="12" w:space="4" w:color="993300"/>
      </w:pBdr>
      <w:spacing w:before="120" w:after="120"/>
      <w:ind w:left="360" w:hanging="360"/>
      <w:outlineLvl w:val="0"/>
    </w:pPr>
    <w:rPr>
      <w:b/>
      <w:bCs/>
      <w:smallCaps/>
      <w:color w:val="993300"/>
      <w:sz w:val="24"/>
      <w:szCs w:val="24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240"/>
      <w:ind w:left="1341" w:hanging="1134"/>
      <w:outlineLvl w:val="1"/>
    </w:pPr>
    <w:rPr>
      <w:b/>
      <w:bCs/>
      <w:smallCaps/>
      <w:color w:val="009900"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120"/>
      <w:ind w:left="1224" w:hanging="504"/>
      <w:outlineLvl w:val="2"/>
    </w:pPr>
    <w:rPr>
      <w:b/>
      <w:bCs/>
      <w:color w:val="009900"/>
      <w:sz w:val="24"/>
      <w:szCs w:val="24"/>
      <w:u w:val="single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jc w:val="center"/>
      <w:outlineLvl w:val="3"/>
    </w:pPr>
    <w:rPr>
      <w:b/>
      <w:bCs/>
      <w:smallCaps/>
      <w:color w:val="9933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before="240" w:after="60"/>
      <w:ind w:left="1008" w:hanging="1008"/>
      <w:jc w:val="left"/>
      <w:outlineLvl w:val="4"/>
    </w:pPr>
    <w:rPr>
      <w:rFonts w:ascii="Times New Roman" w:eastAsia="Times New Roman" w:hAnsi="Times New Roman" w:cs="Times New Roman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40" w:after="60"/>
      <w:ind w:left="1152" w:hanging="1152"/>
      <w:jc w:val="left"/>
      <w:outlineLvl w:val="5"/>
    </w:pPr>
    <w:rPr>
      <w:rFonts w:ascii="Times New Roman" w:eastAsia="Times New Roman" w:hAnsi="Times New Roman" w:cs="Times New Roman"/>
      <w:i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rzysztof.majczak@veolia.com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mailto:piotr.piotrowski@veolia.com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OYlRn8Y0xamZt5WdFvSkTzRzwQ==">CgMxLjAyCGguZ2pkZ3hzOAByITF4aEhoYWRVTU1CU1l5RlpkTnZfWHhsQzlxYmF0U1FMWQ==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2004</Words>
  <Characters>12025</Characters>
  <Application>Microsoft Office Word</Application>
  <DocSecurity>0</DocSecurity>
  <Lines>100</Lines>
  <Paragraphs>28</Paragraphs>
  <ScaleCrop>false</ScaleCrop>
  <Company/>
  <LinksUpToDate>false</LinksUpToDate>
  <CharactersWithSpaces>14001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Skorek Karol - ADICT</cp:lastModifiedBy>
  <cp:revision>2</cp:revision>
  <dcterms:created xsi:type="dcterms:W3CDTF">2026-04-22T07:16:00Z</dcterms:created>
  <dcterms:modified xsi:type="dcterms:W3CDTF">2026-04-22T07:17:00Z</dcterms:modified>
</cp:coreProperties>
</file>